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60" w:rsidRDefault="007D3D60" w:rsidP="007D3D60">
      <w:pPr>
        <w:pStyle w:val="NormalWeb"/>
        <w:ind w:left="720"/>
        <w:jc w:val="center"/>
        <w:rPr>
          <w:rFonts w:ascii="Times New Roman" w:hAnsi="Times New Roman"/>
          <w:sz w:val="32"/>
          <w:szCs w:val="32"/>
        </w:rPr>
      </w:pPr>
      <w:r>
        <w:rPr>
          <w:rFonts w:ascii="Times New Roman" w:hAnsi="Times New Roman"/>
          <w:sz w:val="32"/>
          <w:szCs w:val="32"/>
        </w:rPr>
        <w:t xml:space="preserve">2007 </w:t>
      </w:r>
      <w:r w:rsidRPr="007D3D60">
        <w:rPr>
          <w:rFonts w:ascii="Times New Roman" w:hAnsi="Times New Roman"/>
          <w:sz w:val="32"/>
          <w:szCs w:val="32"/>
        </w:rPr>
        <w:t>Annual General Meeting</w:t>
      </w:r>
    </w:p>
    <w:p w:rsidR="007D3D60" w:rsidRDefault="007D3D60" w:rsidP="007D3D60">
      <w:pPr>
        <w:pStyle w:val="NormalWeb"/>
        <w:ind w:left="720"/>
        <w:jc w:val="center"/>
        <w:rPr>
          <w:rFonts w:ascii="Times New Roman" w:hAnsi="Times New Roman"/>
          <w:sz w:val="32"/>
          <w:szCs w:val="32"/>
        </w:rPr>
      </w:pPr>
      <w:r>
        <w:rPr>
          <w:rFonts w:ascii="Times New Roman" w:hAnsi="Times New Roman"/>
          <w:sz w:val="32"/>
          <w:szCs w:val="32"/>
        </w:rPr>
        <w:t>Minutes</w:t>
      </w:r>
    </w:p>
    <w:p w:rsidR="007D3D60" w:rsidRDefault="007D3D60" w:rsidP="007D3D60">
      <w:pPr>
        <w:pStyle w:val="NormalWeb"/>
        <w:ind w:left="720"/>
        <w:rPr>
          <w:rFonts w:ascii="Garamond" w:hAnsi="Garamond"/>
          <w:sz w:val="22"/>
          <w:szCs w:val="22"/>
        </w:rPr>
      </w:pPr>
      <w:bookmarkStart w:id="0" w:name="_GoBack"/>
      <w:bookmarkEnd w:id="0"/>
      <w:proofErr w:type="gramStart"/>
      <w:r>
        <w:rPr>
          <w:rFonts w:ascii="Garamond" w:hAnsi="Garamond"/>
          <w:sz w:val="22"/>
          <w:szCs w:val="22"/>
        </w:rPr>
        <w:t xml:space="preserve">The minutes of the 2006 annual general meeting, held on April 8, 2006, were distributed by Margaret </w:t>
      </w:r>
      <w:proofErr w:type="spellStart"/>
      <w:r>
        <w:rPr>
          <w:rFonts w:ascii="Garamond" w:hAnsi="Garamond"/>
          <w:sz w:val="22"/>
          <w:szCs w:val="22"/>
        </w:rPr>
        <w:t>Dohan</w:t>
      </w:r>
      <w:proofErr w:type="spellEnd"/>
      <w:r>
        <w:rPr>
          <w:rFonts w:ascii="Garamond" w:hAnsi="Garamond"/>
          <w:sz w:val="22"/>
          <w:szCs w:val="22"/>
        </w:rPr>
        <w:t xml:space="preserve">, </w:t>
      </w:r>
      <w:proofErr w:type="spellStart"/>
      <w:r>
        <w:rPr>
          <w:rFonts w:ascii="Garamond" w:hAnsi="Garamond"/>
          <w:sz w:val="22"/>
          <w:szCs w:val="22"/>
        </w:rPr>
        <w:t>secre</w:t>
      </w:r>
      <w:proofErr w:type="spellEnd"/>
      <w:r>
        <w:rPr>
          <w:rFonts w:ascii="Garamond" w:hAnsi="Garamond"/>
          <w:sz w:val="22"/>
          <w:szCs w:val="22"/>
        </w:rPr>
        <w:t xml:space="preserve">- </w:t>
      </w:r>
      <w:proofErr w:type="spellStart"/>
      <w:r>
        <w:rPr>
          <w:rFonts w:ascii="Garamond" w:hAnsi="Garamond"/>
          <w:sz w:val="22"/>
          <w:szCs w:val="22"/>
        </w:rPr>
        <w:t>tary</w:t>
      </w:r>
      <w:proofErr w:type="spellEnd"/>
      <w:proofErr w:type="gramEnd"/>
      <w:r>
        <w:rPr>
          <w:rFonts w:ascii="Garamond" w:hAnsi="Garamond"/>
          <w:sz w:val="22"/>
          <w:szCs w:val="22"/>
        </w:rPr>
        <w:t xml:space="preserve">, who allowed several minutes for members to read them. </w:t>
      </w:r>
    </w:p>
    <w:p w:rsidR="007D3D60" w:rsidRDefault="007D3D60" w:rsidP="007D3D60">
      <w:pPr>
        <w:pStyle w:val="NormalWeb"/>
        <w:ind w:left="720"/>
        <w:rPr>
          <w:rFonts w:ascii="Times New Roman" w:hAnsi="Times New Roman"/>
        </w:rPr>
      </w:pPr>
      <w:r>
        <w:rPr>
          <w:rFonts w:ascii="Garamond" w:hAnsi="Garamond"/>
          <w:sz w:val="22"/>
          <w:szCs w:val="22"/>
        </w:rPr>
        <w:t xml:space="preserve">Minutes were corrected to read under “Reports”: </w:t>
      </w:r>
    </w:p>
    <w:p w:rsidR="007D3D60" w:rsidRDefault="007D3D60" w:rsidP="007D3D60">
      <w:pPr>
        <w:pStyle w:val="NormalWeb"/>
        <w:numPr>
          <w:ilvl w:val="1"/>
          <w:numId w:val="1"/>
        </w:numPr>
        <w:rPr>
          <w:rFonts w:ascii="SymbolMT" w:hAnsi="SymbolMT"/>
        </w:rPr>
      </w:pPr>
      <w:proofErr w:type="gramStart"/>
      <w:r>
        <w:rPr>
          <w:rFonts w:ascii="Garamond" w:hAnsi="Garamond"/>
          <w:sz w:val="22"/>
          <w:szCs w:val="22"/>
        </w:rPr>
        <w:t>the</w:t>
      </w:r>
      <w:proofErr w:type="gramEnd"/>
      <w:r>
        <w:rPr>
          <w:rFonts w:ascii="Garamond" w:hAnsi="Garamond"/>
          <w:sz w:val="22"/>
          <w:szCs w:val="22"/>
        </w:rPr>
        <w:t xml:space="preserve"> spelling of Deborah </w:t>
      </w:r>
      <w:proofErr w:type="spellStart"/>
      <w:r>
        <w:rPr>
          <w:rFonts w:ascii="Garamond" w:hAnsi="Garamond"/>
          <w:sz w:val="22"/>
          <w:szCs w:val="22"/>
        </w:rPr>
        <w:t>Rehner’s</w:t>
      </w:r>
      <w:proofErr w:type="spellEnd"/>
      <w:r>
        <w:rPr>
          <w:rFonts w:ascii="Garamond" w:hAnsi="Garamond"/>
          <w:sz w:val="22"/>
          <w:szCs w:val="22"/>
        </w:rPr>
        <w:t xml:space="preserve"> last name. </w:t>
      </w:r>
    </w:p>
    <w:p w:rsidR="007D3D60" w:rsidRDefault="007D3D60" w:rsidP="007D3D60">
      <w:pPr>
        <w:pStyle w:val="NormalWeb"/>
        <w:numPr>
          <w:ilvl w:val="1"/>
          <w:numId w:val="1"/>
        </w:numPr>
        <w:rPr>
          <w:rFonts w:ascii="SymbolMT" w:hAnsi="SymbolMT"/>
        </w:rPr>
      </w:pPr>
      <w:r>
        <w:rPr>
          <w:rFonts w:ascii="Garamond" w:hAnsi="Garamond"/>
          <w:sz w:val="22"/>
          <w:szCs w:val="22"/>
        </w:rPr>
        <w:t xml:space="preserve">Marilyn MacDonald has resigned and Olga Broomfield-Richards will replace her. </w:t>
      </w:r>
    </w:p>
    <w:p w:rsidR="007D3D60" w:rsidRDefault="007D3D60" w:rsidP="007D3D60">
      <w:pPr>
        <w:pStyle w:val="NormalWeb"/>
        <w:numPr>
          <w:ilvl w:val="1"/>
          <w:numId w:val="1"/>
        </w:numPr>
        <w:rPr>
          <w:rFonts w:ascii="SymbolMT" w:hAnsi="SymbolMT"/>
        </w:rPr>
      </w:pPr>
      <w:r>
        <w:rPr>
          <w:rFonts w:ascii="Garamond" w:hAnsi="Garamond"/>
          <w:sz w:val="22"/>
          <w:szCs w:val="22"/>
        </w:rPr>
        <w:t xml:space="preserve">Julia Mathieson moved that the minutes be accepted as corrected; Deborah </w:t>
      </w:r>
      <w:proofErr w:type="spellStart"/>
      <w:r>
        <w:rPr>
          <w:rFonts w:ascii="Garamond" w:hAnsi="Garamond"/>
          <w:sz w:val="22"/>
          <w:szCs w:val="22"/>
        </w:rPr>
        <w:t>Rehner</w:t>
      </w:r>
      <w:proofErr w:type="spellEnd"/>
      <w:r>
        <w:rPr>
          <w:rFonts w:ascii="Garamond" w:hAnsi="Garamond"/>
          <w:sz w:val="22"/>
          <w:szCs w:val="22"/>
        </w:rPr>
        <w:t xml:space="preserve"> seconded the motion. </w:t>
      </w:r>
    </w:p>
    <w:p w:rsidR="007D3D60" w:rsidRDefault="007D3D60" w:rsidP="007D3D60">
      <w:pPr>
        <w:pStyle w:val="NormalWeb"/>
        <w:ind w:left="1440"/>
        <w:rPr>
          <w:rFonts w:ascii="SymbolMT" w:hAnsi="SymbolMT"/>
        </w:rPr>
      </w:pPr>
      <w:r>
        <w:rPr>
          <w:rFonts w:ascii="Garamond" w:hAnsi="Garamond"/>
          <w:sz w:val="22"/>
          <w:szCs w:val="22"/>
        </w:rPr>
        <w:t xml:space="preserve">Passed unanimously. </w:t>
      </w:r>
    </w:p>
    <w:p w:rsidR="007D3D60" w:rsidRDefault="007D3D60" w:rsidP="007D3D60">
      <w:pPr>
        <w:pStyle w:val="NormalWeb"/>
        <w:ind w:left="360"/>
        <w:rPr>
          <w:rFonts w:ascii="Garamond" w:hAnsi="Garamond"/>
          <w:sz w:val="22"/>
          <w:szCs w:val="22"/>
        </w:rPr>
      </w:pPr>
      <w:r>
        <w:rPr>
          <w:rFonts w:ascii="Garamond" w:hAnsi="Garamond"/>
          <w:sz w:val="22"/>
          <w:szCs w:val="22"/>
        </w:rPr>
        <w:t xml:space="preserve">1. </w:t>
      </w:r>
      <w:r>
        <w:rPr>
          <w:rFonts w:ascii="Garamond" w:hAnsi="Garamond"/>
          <w:sz w:val="22"/>
          <w:szCs w:val="22"/>
        </w:rPr>
        <w:t>Business Arising From the Minutes</w:t>
      </w:r>
      <w:r>
        <w:rPr>
          <w:rFonts w:ascii="Garamond" w:hAnsi="Garamond"/>
          <w:sz w:val="22"/>
          <w:szCs w:val="22"/>
        </w:rPr>
        <w:br/>
        <w:t xml:space="preserve">Tonya </w:t>
      </w:r>
      <w:proofErr w:type="spellStart"/>
      <w:r>
        <w:rPr>
          <w:rFonts w:ascii="Garamond" w:hAnsi="Garamond"/>
          <w:sz w:val="22"/>
          <w:szCs w:val="22"/>
        </w:rPr>
        <w:t>Bassler</w:t>
      </w:r>
      <w:proofErr w:type="spellEnd"/>
      <w:r>
        <w:rPr>
          <w:rFonts w:ascii="Garamond" w:hAnsi="Garamond"/>
          <w:sz w:val="22"/>
          <w:szCs w:val="22"/>
        </w:rPr>
        <w:t xml:space="preserve"> requested information about the outcome of a motion passed at the 2006 AGM, “that a letter be writ- ten to the president of MUN asking that the fee of $60 for the rental of </w:t>
      </w:r>
      <w:proofErr w:type="spellStart"/>
      <w:r>
        <w:rPr>
          <w:rFonts w:ascii="Garamond" w:hAnsi="Garamond"/>
          <w:sz w:val="22"/>
          <w:szCs w:val="22"/>
        </w:rPr>
        <w:t>Gushue</w:t>
      </w:r>
      <w:proofErr w:type="spellEnd"/>
      <w:r>
        <w:rPr>
          <w:rFonts w:ascii="Garamond" w:hAnsi="Garamond"/>
          <w:sz w:val="22"/>
          <w:szCs w:val="22"/>
        </w:rPr>
        <w:t xml:space="preserve"> Hall be dropped for WAMUN”. Eleanor Nesbitt reported that the president himself has to pay for the use of </w:t>
      </w:r>
      <w:proofErr w:type="spellStart"/>
      <w:r>
        <w:rPr>
          <w:rFonts w:ascii="Garamond" w:hAnsi="Garamond"/>
          <w:sz w:val="22"/>
          <w:szCs w:val="22"/>
        </w:rPr>
        <w:t>Gushue</w:t>
      </w:r>
      <w:proofErr w:type="spellEnd"/>
      <w:r>
        <w:rPr>
          <w:rFonts w:ascii="Garamond" w:hAnsi="Garamond"/>
          <w:sz w:val="22"/>
          <w:szCs w:val="22"/>
        </w:rPr>
        <w:t xml:space="preserve"> Hall, so it was decided that it was not appropriate to pursue this. The Executive decided that the letter would not be written. </w:t>
      </w:r>
    </w:p>
    <w:p w:rsidR="007D3D60" w:rsidRDefault="007D3D60" w:rsidP="007D3D60">
      <w:pPr>
        <w:pStyle w:val="NormalWeb"/>
        <w:numPr>
          <w:ilvl w:val="0"/>
          <w:numId w:val="1"/>
        </w:numPr>
        <w:rPr>
          <w:rFonts w:ascii="Garamond" w:hAnsi="Garamond"/>
          <w:sz w:val="22"/>
          <w:szCs w:val="22"/>
        </w:rPr>
      </w:pPr>
      <w:r>
        <w:rPr>
          <w:rFonts w:ascii="Garamond" w:hAnsi="Garamond"/>
          <w:sz w:val="22"/>
          <w:szCs w:val="22"/>
        </w:rPr>
        <w:t xml:space="preserve">Reports of 2006 – 2007 Activities </w:t>
      </w:r>
    </w:p>
    <w:p w:rsidR="007D3D60" w:rsidRDefault="007D3D60" w:rsidP="007D3D60">
      <w:pPr>
        <w:pStyle w:val="NormalWeb"/>
        <w:numPr>
          <w:ilvl w:val="1"/>
          <w:numId w:val="2"/>
        </w:numPr>
        <w:ind w:left="1440" w:hanging="360"/>
        <w:rPr>
          <w:rFonts w:ascii="Garamond" w:hAnsi="Garamond"/>
          <w:sz w:val="22"/>
          <w:szCs w:val="22"/>
        </w:rPr>
      </w:pPr>
      <w:proofErr w:type="gramStart"/>
      <w:r>
        <w:rPr>
          <w:rFonts w:ascii="Garamond" w:hAnsi="Garamond"/>
          <w:sz w:val="22"/>
          <w:szCs w:val="22"/>
        </w:rPr>
        <w:t>4.1  President</w:t>
      </w:r>
      <w:proofErr w:type="gramEnd"/>
      <w:r>
        <w:rPr>
          <w:rFonts w:ascii="Garamond" w:hAnsi="Garamond"/>
          <w:sz w:val="22"/>
          <w:szCs w:val="22"/>
        </w:rPr>
        <w:t xml:space="preserve"> – Eleanor Nesbitt </w:t>
      </w:r>
    </w:p>
    <w:p w:rsidR="007D3D60" w:rsidRDefault="007D3D60" w:rsidP="007D3D60">
      <w:pPr>
        <w:pStyle w:val="NormalWeb"/>
        <w:ind w:left="1440"/>
        <w:rPr>
          <w:rFonts w:ascii="Garamond" w:hAnsi="Garamond"/>
          <w:sz w:val="22"/>
          <w:szCs w:val="22"/>
        </w:rPr>
      </w:pPr>
      <w:r>
        <w:rPr>
          <w:rFonts w:ascii="Garamond" w:hAnsi="Garamond"/>
          <w:sz w:val="22"/>
          <w:szCs w:val="22"/>
        </w:rPr>
        <w:t xml:space="preserve">Eleanor Nesbitt reported that many of the activities were reported in the newsletter this year. She mentioned that the interest groups have changed and grown, with a new Scrabble group beginning this year. Eleanor re- viewed the major activities of the year. </w:t>
      </w:r>
    </w:p>
    <w:p w:rsidR="007D3D60" w:rsidRPr="007D3D60" w:rsidRDefault="007D3D60" w:rsidP="007D3D60">
      <w:pPr>
        <w:pStyle w:val="NormalWeb"/>
        <w:numPr>
          <w:ilvl w:val="1"/>
          <w:numId w:val="2"/>
        </w:numPr>
        <w:ind w:left="1440" w:hanging="360"/>
        <w:rPr>
          <w:rFonts w:ascii="Garamond" w:hAnsi="Garamond"/>
          <w:sz w:val="22"/>
          <w:szCs w:val="22"/>
        </w:rPr>
      </w:pPr>
      <w:proofErr w:type="gramStart"/>
      <w:r>
        <w:rPr>
          <w:rFonts w:ascii="Garamond" w:hAnsi="Garamond"/>
          <w:sz w:val="22"/>
          <w:szCs w:val="22"/>
        </w:rPr>
        <w:t>4.2  Membership</w:t>
      </w:r>
      <w:proofErr w:type="gramEnd"/>
      <w:r>
        <w:rPr>
          <w:rFonts w:ascii="Garamond" w:hAnsi="Garamond"/>
          <w:sz w:val="22"/>
          <w:szCs w:val="22"/>
        </w:rPr>
        <w:t xml:space="preserve"> Secretary – Miriam Simpson</w:t>
      </w:r>
      <w:r>
        <w:rPr>
          <w:rFonts w:ascii="Garamond" w:hAnsi="Garamond"/>
          <w:sz w:val="22"/>
          <w:szCs w:val="22"/>
        </w:rPr>
        <w:br/>
        <w:t xml:space="preserve">Miriam Simpson reported that there are 105 members (103 regular, 2 </w:t>
      </w:r>
      <w:proofErr w:type="spellStart"/>
      <w:r>
        <w:rPr>
          <w:rFonts w:ascii="Garamond" w:hAnsi="Garamond"/>
          <w:sz w:val="22"/>
          <w:szCs w:val="22"/>
        </w:rPr>
        <w:t>honourary</w:t>
      </w:r>
      <w:proofErr w:type="spellEnd"/>
      <w:r>
        <w:rPr>
          <w:rFonts w:ascii="Garamond" w:hAnsi="Garamond"/>
          <w:sz w:val="22"/>
          <w:szCs w:val="22"/>
        </w:rPr>
        <w:t xml:space="preserve"> – the spouses of the president and chancellor of MU</w:t>
      </w:r>
      <w:r>
        <w:rPr>
          <w:rFonts w:ascii="Garamond" w:hAnsi="Garamond"/>
          <w:sz w:val="22"/>
          <w:szCs w:val="22"/>
        </w:rPr>
        <w:t>N). She encouraged members to re</w:t>
      </w:r>
      <w:r>
        <w:rPr>
          <w:rFonts w:ascii="Garamond" w:hAnsi="Garamond"/>
          <w:sz w:val="22"/>
          <w:szCs w:val="22"/>
        </w:rPr>
        <w:t xml:space="preserve">cruit new members. </w:t>
      </w:r>
    </w:p>
    <w:p w:rsidR="007D3D60" w:rsidRDefault="007D3D60" w:rsidP="007D3D60">
      <w:pPr>
        <w:pStyle w:val="NormalWeb"/>
        <w:numPr>
          <w:ilvl w:val="1"/>
          <w:numId w:val="2"/>
        </w:numPr>
        <w:ind w:left="1440" w:hanging="360"/>
        <w:rPr>
          <w:rFonts w:ascii="Garamond" w:hAnsi="Garamond"/>
          <w:sz w:val="22"/>
          <w:szCs w:val="22"/>
        </w:rPr>
      </w:pPr>
      <w:proofErr w:type="gramStart"/>
      <w:r>
        <w:rPr>
          <w:rFonts w:ascii="Garamond" w:hAnsi="Garamond"/>
          <w:sz w:val="22"/>
          <w:szCs w:val="22"/>
        </w:rPr>
        <w:t>4.3  Newsletter</w:t>
      </w:r>
      <w:proofErr w:type="gramEnd"/>
      <w:r>
        <w:rPr>
          <w:rFonts w:ascii="Garamond" w:hAnsi="Garamond"/>
          <w:sz w:val="22"/>
          <w:szCs w:val="22"/>
        </w:rPr>
        <w:t xml:space="preserve"> – Carolyn </w:t>
      </w:r>
      <w:proofErr w:type="spellStart"/>
      <w:r>
        <w:rPr>
          <w:rFonts w:ascii="Garamond" w:hAnsi="Garamond"/>
          <w:sz w:val="22"/>
          <w:szCs w:val="22"/>
        </w:rPr>
        <w:t>Hodych</w:t>
      </w:r>
      <w:proofErr w:type="spellEnd"/>
      <w:r>
        <w:rPr>
          <w:rFonts w:ascii="Garamond" w:hAnsi="Garamond"/>
          <w:sz w:val="22"/>
          <w:szCs w:val="22"/>
        </w:rPr>
        <w:br/>
        <w:t xml:space="preserve">Carolyn </w:t>
      </w:r>
      <w:proofErr w:type="spellStart"/>
      <w:r>
        <w:rPr>
          <w:rFonts w:ascii="Garamond" w:hAnsi="Garamond"/>
          <w:sz w:val="22"/>
          <w:szCs w:val="22"/>
        </w:rPr>
        <w:t>Hodych</w:t>
      </w:r>
      <w:proofErr w:type="spellEnd"/>
      <w:r>
        <w:rPr>
          <w:rFonts w:ascii="Garamond" w:hAnsi="Garamond"/>
          <w:sz w:val="22"/>
          <w:szCs w:val="22"/>
        </w:rPr>
        <w:t xml:space="preserve"> was absent; therefore, no report was available at this time. Eleanor Nesbitt thanked Carolyn for doing a good job. Eleanor suggested that interest group heads send their reports to Carolyn, who will pub- </w:t>
      </w:r>
      <w:proofErr w:type="spellStart"/>
      <w:r>
        <w:rPr>
          <w:rFonts w:ascii="Garamond" w:hAnsi="Garamond"/>
          <w:sz w:val="22"/>
          <w:szCs w:val="22"/>
        </w:rPr>
        <w:t>lish</w:t>
      </w:r>
      <w:proofErr w:type="spellEnd"/>
      <w:r>
        <w:rPr>
          <w:rFonts w:ascii="Garamond" w:hAnsi="Garamond"/>
          <w:sz w:val="22"/>
          <w:szCs w:val="22"/>
        </w:rPr>
        <w:t xml:space="preserve"> them in June’s newsletter. </w:t>
      </w:r>
    </w:p>
    <w:p w:rsidR="007D3D60" w:rsidRDefault="007D3D60" w:rsidP="007D3D60">
      <w:pPr>
        <w:pStyle w:val="NormalWeb"/>
        <w:numPr>
          <w:ilvl w:val="1"/>
          <w:numId w:val="2"/>
        </w:numPr>
        <w:ind w:left="1440" w:hanging="360"/>
        <w:rPr>
          <w:rFonts w:ascii="Garamond" w:hAnsi="Garamond"/>
          <w:sz w:val="22"/>
          <w:szCs w:val="22"/>
        </w:rPr>
      </w:pPr>
      <w:proofErr w:type="gramStart"/>
      <w:r>
        <w:rPr>
          <w:rFonts w:ascii="Garamond" w:hAnsi="Garamond"/>
          <w:sz w:val="22"/>
          <w:szCs w:val="22"/>
        </w:rPr>
        <w:t>4.4  Interest</w:t>
      </w:r>
      <w:proofErr w:type="gramEnd"/>
      <w:r>
        <w:rPr>
          <w:rFonts w:ascii="Garamond" w:hAnsi="Garamond"/>
          <w:sz w:val="22"/>
          <w:szCs w:val="22"/>
        </w:rPr>
        <w:t xml:space="preserve"> Group Reports</w:t>
      </w:r>
      <w:r>
        <w:rPr>
          <w:rFonts w:ascii="Garamond" w:hAnsi="Garamond"/>
          <w:sz w:val="22"/>
          <w:szCs w:val="22"/>
        </w:rPr>
        <w:br/>
        <w:t xml:space="preserve">Interest group reports were given by: Julia Mathieson (on behalf of both afternoon and evening fiction book groups); </w:t>
      </w:r>
      <w:proofErr w:type="spellStart"/>
      <w:r>
        <w:rPr>
          <w:rFonts w:ascii="Garamond" w:hAnsi="Garamond"/>
          <w:sz w:val="22"/>
          <w:szCs w:val="22"/>
        </w:rPr>
        <w:t>Annmari</w:t>
      </w:r>
      <w:proofErr w:type="spellEnd"/>
      <w:r>
        <w:rPr>
          <w:rFonts w:ascii="Garamond" w:hAnsi="Garamond"/>
          <w:sz w:val="22"/>
          <w:szCs w:val="22"/>
        </w:rPr>
        <w:t xml:space="preserve"> </w:t>
      </w:r>
      <w:proofErr w:type="spellStart"/>
      <w:r>
        <w:rPr>
          <w:rFonts w:ascii="Garamond" w:hAnsi="Garamond"/>
          <w:sz w:val="22"/>
          <w:szCs w:val="22"/>
        </w:rPr>
        <w:t>Tougui</w:t>
      </w:r>
      <w:proofErr w:type="spellEnd"/>
      <w:r>
        <w:rPr>
          <w:rFonts w:ascii="Garamond" w:hAnsi="Garamond"/>
          <w:sz w:val="22"/>
          <w:szCs w:val="22"/>
        </w:rPr>
        <w:t xml:space="preserve"> (non-fiction book group); Susan </w:t>
      </w:r>
      <w:proofErr w:type="spellStart"/>
      <w:r>
        <w:rPr>
          <w:rFonts w:ascii="Garamond" w:hAnsi="Garamond"/>
          <w:sz w:val="22"/>
          <w:szCs w:val="22"/>
        </w:rPr>
        <w:t>Murdey</w:t>
      </w:r>
      <w:proofErr w:type="spellEnd"/>
      <w:r>
        <w:rPr>
          <w:rFonts w:ascii="Garamond" w:hAnsi="Garamond"/>
          <w:sz w:val="22"/>
          <w:szCs w:val="22"/>
        </w:rPr>
        <w:t xml:space="preserve"> (coffee break group); Julia Mathieson on behalf of her and </w:t>
      </w:r>
      <w:proofErr w:type="spellStart"/>
      <w:r>
        <w:rPr>
          <w:rFonts w:ascii="Garamond" w:hAnsi="Garamond"/>
          <w:sz w:val="22"/>
          <w:szCs w:val="22"/>
        </w:rPr>
        <w:t>Elke</w:t>
      </w:r>
      <w:proofErr w:type="spellEnd"/>
      <w:r>
        <w:rPr>
          <w:rFonts w:ascii="Garamond" w:hAnsi="Garamond"/>
          <w:sz w:val="22"/>
          <w:szCs w:val="22"/>
        </w:rPr>
        <w:t xml:space="preserve"> </w:t>
      </w:r>
      <w:proofErr w:type="spellStart"/>
      <w:r>
        <w:rPr>
          <w:rFonts w:ascii="Garamond" w:hAnsi="Garamond"/>
          <w:sz w:val="22"/>
          <w:szCs w:val="22"/>
        </w:rPr>
        <w:t>Molgaard</w:t>
      </w:r>
      <w:proofErr w:type="spellEnd"/>
      <w:r>
        <w:rPr>
          <w:rFonts w:ascii="Garamond" w:hAnsi="Garamond"/>
          <w:sz w:val="22"/>
          <w:szCs w:val="22"/>
        </w:rPr>
        <w:t xml:space="preserve"> (CPR course); Deborah </w:t>
      </w:r>
      <w:proofErr w:type="spellStart"/>
      <w:r>
        <w:rPr>
          <w:rFonts w:ascii="Garamond" w:hAnsi="Garamond"/>
          <w:sz w:val="22"/>
          <w:szCs w:val="22"/>
        </w:rPr>
        <w:t>Rehner</w:t>
      </w:r>
      <w:proofErr w:type="spellEnd"/>
      <w:r>
        <w:rPr>
          <w:rFonts w:ascii="Garamond" w:hAnsi="Garamond"/>
          <w:sz w:val="22"/>
          <w:szCs w:val="22"/>
        </w:rPr>
        <w:t xml:space="preserve"> (discovery investment group); Deborah </w:t>
      </w:r>
      <w:proofErr w:type="spellStart"/>
      <w:r>
        <w:rPr>
          <w:rFonts w:ascii="Garamond" w:hAnsi="Garamond"/>
          <w:sz w:val="22"/>
          <w:szCs w:val="22"/>
        </w:rPr>
        <w:t>Rehner</w:t>
      </w:r>
      <w:proofErr w:type="spellEnd"/>
      <w:r>
        <w:rPr>
          <w:rFonts w:ascii="Garamond" w:hAnsi="Garamond"/>
          <w:sz w:val="22"/>
          <w:szCs w:val="22"/>
        </w:rPr>
        <w:t xml:space="preserve"> (hiking, etc. group); Susan Jackson (international food group); Joan Fuller (Scrabble group); and Karen Herzberg on behalf of Patricia Collins (Tuesday hiking group). </w:t>
      </w:r>
    </w:p>
    <w:p w:rsidR="007D3D60" w:rsidRDefault="007D3D60" w:rsidP="007D3D60">
      <w:pPr>
        <w:pStyle w:val="NormalWeb"/>
        <w:ind w:left="1440"/>
        <w:rPr>
          <w:rFonts w:ascii="Garamond" w:hAnsi="Garamond"/>
          <w:sz w:val="22"/>
          <w:szCs w:val="22"/>
        </w:rPr>
      </w:pPr>
    </w:p>
    <w:p w:rsidR="007D3D60" w:rsidRDefault="007D3D60" w:rsidP="007D3D60">
      <w:pPr>
        <w:pStyle w:val="NormalWeb"/>
        <w:numPr>
          <w:ilvl w:val="0"/>
          <w:numId w:val="2"/>
        </w:numPr>
        <w:rPr>
          <w:rFonts w:ascii="Garamond" w:hAnsi="Garamond"/>
          <w:sz w:val="22"/>
          <w:szCs w:val="22"/>
        </w:rPr>
      </w:pPr>
      <w:r>
        <w:rPr>
          <w:rFonts w:ascii="Garamond" w:hAnsi="Garamond"/>
          <w:sz w:val="22"/>
          <w:szCs w:val="22"/>
        </w:rPr>
        <w:lastRenderedPageBreak/>
        <w:t xml:space="preserve">Social </w:t>
      </w:r>
      <w:proofErr w:type="spellStart"/>
      <w:r>
        <w:rPr>
          <w:rFonts w:ascii="Garamond" w:hAnsi="Garamond"/>
          <w:sz w:val="22"/>
          <w:szCs w:val="22"/>
        </w:rPr>
        <w:t>Convenors</w:t>
      </w:r>
      <w:proofErr w:type="spellEnd"/>
      <w:r>
        <w:rPr>
          <w:rFonts w:ascii="Garamond" w:hAnsi="Garamond"/>
          <w:sz w:val="22"/>
          <w:szCs w:val="22"/>
        </w:rPr>
        <w:br/>
        <w:t xml:space="preserve">Beverley Gardner reported on behalf of her and Annette Murphy. She encouraged members to recruit new members and bring them to the fall reception. </w:t>
      </w:r>
    </w:p>
    <w:p w:rsidR="007D3D60" w:rsidRDefault="007D3D60" w:rsidP="007D3D60">
      <w:pPr>
        <w:pStyle w:val="NormalWeb"/>
        <w:numPr>
          <w:ilvl w:val="0"/>
          <w:numId w:val="2"/>
        </w:numPr>
        <w:rPr>
          <w:rFonts w:ascii="Garamond" w:hAnsi="Garamond"/>
          <w:sz w:val="22"/>
          <w:szCs w:val="22"/>
        </w:rPr>
      </w:pPr>
      <w:r>
        <w:rPr>
          <w:rFonts w:ascii="Garamond" w:hAnsi="Garamond"/>
          <w:sz w:val="22"/>
          <w:szCs w:val="22"/>
        </w:rPr>
        <w:t>Archives – Julia Mathieson</w:t>
      </w:r>
      <w:r>
        <w:rPr>
          <w:rFonts w:ascii="Garamond" w:hAnsi="Garamond"/>
          <w:sz w:val="22"/>
          <w:szCs w:val="22"/>
        </w:rPr>
        <w:br/>
        <w:t xml:space="preserve">Julia Mathieson reported that archival material is available at MUN. In answer to Margaret </w:t>
      </w:r>
      <w:proofErr w:type="spellStart"/>
      <w:r>
        <w:rPr>
          <w:rFonts w:ascii="Garamond" w:hAnsi="Garamond"/>
          <w:sz w:val="22"/>
          <w:szCs w:val="22"/>
        </w:rPr>
        <w:t>Michalak’s</w:t>
      </w:r>
      <w:proofErr w:type="spellEnd"/>
      <w:r>
        <w:rPr>
          <w:rFonts w:ascii="Garamond" w:hAnsi="Garamond"/>
          <w:sz w:val="22"/>
          <w:szCs w:val="22"/>
        </w:rPr>
        <w:t xml:space="preserve"> query if web- site backup discs could be forwarded to the archives, Julia said that this would be fine. </w:t>
      </w:r>
    </w:p>
    <w:p w:rsidR="007D3D60" w:rsidRPr="007D3D60" w:rsidRDefault="007D3D60" w:rsidP="007D3D60">
      <w:pPr>
        <w:pStyle w:val="NormalWeb"/>
        <w:numPr>
          <w:ilvl w:val="0"/>
          <w:numId w:val="2"/>
        </w:numPr>
        <w:rPr>
          <w:rFonts w:ascii="Garamond" w:hAnsi="Garamond"/>
          <w:sz w:val="22"/>
          <w:szCs w:val="22"/>
        </w:rPr>
      </w:pPr>
      <w:r>
        <w:rPr>
          <w:rFonts w:ascii="Garamond" w:hAnsi="Garamond"/>
          <w:sz w:val="22"/>
          <w:szCs w:val="22"/>
        </w:rPr>
        <w:t>Plant Sale Committee – Marjorie Evans</w:t>
      </w:r>
      <w:r>
        <w:rPr>
          <w:rFonts w:ascii="Garamond" w:hAnsi="Garamond"/>
          <w:sz w:val="22"/>
          <w:szCs w:val="22"/>
        </w:rPr>
        <w:br/>
        <w:t xml:space="preserve">Marjorie Evans thanked the committee and all members who contributed to the plant sale. The net profit was </w:t>
      </w:r>
      <w:r w:rsidRPr="007D3D60">
        <w:rPr>
          <w:rFonts w:ascii="Garamond" w:hAnsi="Garamond"/>
          <w:sz w:val="22"/>
          <w:szCs w:val="22"/>
        </w:rPr>
        <w:t xml:space="preserve">$2,649 including proceeds from both the plant sale and the raffle. </w:t>
      </w:r>
    </w:p>
    <w:p w:rsidR="007D3D60" w:rsidRDefault="007D3D60" w:rsidP="007D3D60">
      <w:pPr>
        <w:pStyle w:val="NormalWeb"/>
        <w:numPr>
          <w:ilvl w:val="0"/>
          <w:numId w:val="3"/>
        </w:numPr>
        <w:rPr>
          <w:rFonts w:ascii="Garamond" w:hAnsi="Garamond"/>
          <w:sz w:val="22"/>
          <w:szCs w:val="22"/>
        </w:rPr>
      </w:pPr>
      <w:r>
        <w:rPr>
          <w:rFonts w:ascii="Garamond" w:hAnsi="Garamond"/>
          <w:sz w:val="22"/>
          <w:szCs w:val="22"/>
        </w:rPr>
        <w:t xml:space="preserve">Treasurer’s Interim Statement – Susan </w:t>
      </w:r>
      <w:proofErr w:type="spellStart"/>
      <w:r>
        <w:rPr>
          <w:rFonts w:ascii="Garamond" w:hAnsi="Garamond"/>
          <w:sz w:val="22"/>
          <w:szCs w:val="22"/>
        </w:rPr>
        <w:t>Murdey</w:t>
      </w:r>
      <w:proofErr w:type="spellEnd"/>
      <w:r>
        <w:rPr>
          <w:rFonts w:ascii="Garamond" w:hAnsi="Garamond"/>
          <w:sz w:val="22"/>
          <w:szCs w:val="22"/>
        </w:rPr>
        <w:br/>
        <w:t xml:space="preserve">Susan </w:t>
      </w:r>
      <w:proofErr w:type="spellStart"/>
      <w:r>
        <w:rPr>
          <w:rFonts w:ascii="Garamond" w:hAnsi="Garamond"/>
          <w:sz w:val="22"/>
          <w:szCs w:val="22"/>
        </w:rPr>
        <w:t>Murdey</w:t>
      </w:r>
      <w:proofErr w:type="spellEnd"/>
      <w:r>
        <w:rPr>
          <w:rFonts w:ascii="Garamond" w:hAnsi="Garamond"/>
          <w:sz w:val="22"/>
          <w:szCs w:val="22"/>
        </w:rPr>
        <w:t xml:space="preserve"> presented a copy of her report to members. Susan indicated that final statements </w:t>
      </w:r>
      <w:proofErr w:type="gramStart"/>
      <w:r>
        <w:rPr>
          <w:rFonts w:ascii="Garamond" w:hAnsi="Garamond"/>
          <w:sz w:val="22"/>
          <w:szCs w:val="22"/>
        </w:rPr>
        <w:t>will</w:t>
      </w:r>
      <w:proofErr w:type="gramEnd"/>
      <w:r>
        <w:rPr>
          <w:rFonts w:ascii="Garamond" w:hAnsi="Garamond"/>
          <w:sz w:val="22"/>
          <w:szCs w:val="22"/>
        </w:rPr>
        <w:t xml:space="preserve"> not be reflected until approximately June, as some bills are outstanding. She reported that the account balance </w:t>
      </w:r>
      <w:proofErr w:type="gramStart"/>
      <w:r>
        <w:rPr>
          <w:rFonts w:ascii="Garamond" w:hAnsi="Garamond"/>
          <w:sz w:val="22"/>
          <w:szCs w:val="22"/>
        </w:rPr>
        <w:t>will</w:t>
      </w:r>
      <w:proofErr w:type="gramEnd"/>
      <w:r>
        <w:rPr>
          <w:rFonts w:ascii="Garamond" w:hAnsi="Garamond"/>
          <w:sz w:val="22"/>
          <w:szCs w:val="22"/>
        </w:rPr>
        <w:t xml:space="preserve"> be closer to $1,500 than the $1,270 reflected in her report. A typographical error was noted: the account balance March 31, 2006 should read 2007. </w:t>
      </w:r>
    </w:p>
    <w:p w:rsidR="007D3D60" w:rsidRDefault="007D3D60" w:rsidP="007D3D60">
      <w:pPr>
        <w:pStyle w:val="NormalWeb"/>
        <w:numPr>
          <w:ilvl w:val="0"/>
          <w:numId w:val="3"/>
        </w:numPr>
        <w:rPr>
          <w:rFonts w:ascii="Garamond" w:hAnsi="Garamond"/>
          <w:sz w:val="22"/>
          <w:szCs w:val="22"/>
        </w:rPr>
      </w:pPr>
      <w:r>
        <w:rPr>
          <w:rFonts w:ascii="Garamond" w:hAnsi="Garamond"/>
          <w:sz w:val="22"/>
          <w:szCs w:val="22"/>
        </w:rPr>
        <w:t xml:space="preserve">Scholarship Committee – Tonya </w:t>
      </w:r>
      <w:proofErr w:type="spellStart"/>
      <w:r>
        <w:rPr>
          <w:rFonts w:ascii="Garamond" w:hAnsi="Garamond"/>
          <w:sz w:val="22"/>
          <w:szCs w:val="22"/>
        </w:rPr>
        <w:t>Bassler</w:t>
      </w:r>
      <w:proofErr w:type="spellEnd"/>
      <w:r>
        <w:rPr>
          <w:rFonts w:ascii="Garamond" w:hAnsi="Garamond"/>
          <w:sz w:val="22"/>
          <w:szCs w:val="22"/>
        </w:rPr>
        <w:br/>
        <w:t xml:space="preserve">Tonya </w:t>
      </w:r>
      <w:proofErr w:type="spellStart"/>
      <w:r>
        <w:rPr>
          <w:rFonts w:ascii="Garamond" w:hAnsi="Garamond"/>
          <w:sz w:val="22"/>
          <w:szCs w:val="22"/>
        </w:rPr>
        <w:t>Bassler</w:t>
      </w:r>
      <w:proofErr w:type="spellEnd"/>
      <w:r>
        <w:rPr>
          <w:rFonts w:ascii="Garamond" w:hAnsi="Garamond"/>
          <w:sz w:val="22"/>
          <w:szCs w:val="22"/>
        </w:rPr>
        <w:t xml:space="preserve"> reported that the fund is healthy thanks to members’ donations ($1,200). She reported the possibility of expanding the number of scholarships and requested that any member with a suggestion should contact her or a committee member. </w:t>
      </w:r>
    </w:p>
    <w:p w:rsidR="007D3D60" w:rsidRDefault="007D3D60" w:rsidP="007D3D60">
      <w:pPr>
        <w:pStyle w:val="NormalWeb"/>
        <w:ind w:left="720"/>
        <w:rPr>
          <w:rFonts w:ascii="Garamond" w:hAnsi="Garamond"/>
          <w:sz w:val="22"/>
          <w:szCs w:val="22"/>
        </w:rPr>
      </w:pPr>
      <w:r>
        <w:rPr>
          <w:rFonts w:ascii="Garamond" w:hAnsi="Garamond"/>
          <w:sz w:val="22"/>
          <w:szCs w:val="22"/>
        </w:rPr>
        <w:t xml:space="preserve">The MUN scholarship office pointed out that a change in wording of the description of the ‘Mature Student </w:t>
      </w:r>
      <w:proofErr w:type="spellStart"/>
      <w:r>
        <w:rPr>
          <w:rFonts w:ascii="Garamond" w:hAnsi="Garamond"/>
          <w:sz w:val="22"/>
          <w:szCs w:val="22"/>
        </w:rPr>
        <w:t>Schol</w:t>
      </w:r>
      <w:proofErr w:type="spellEnd"/>
      <w:r>
        <w:rPr>
          <w:rFonts w:ascii="Garamond" w:hAnsi="Garamond"/>
          <w:sz w:val="22"/>
          <w:szCs w:val="22"/>
        </w:rPr>
        <w:t xml:space="preserve">- </w:t>
      </w:r>
      <w:proofErr w:type="spellStart"/>
      <w:r>
        <w:rPr>
          <w:rFonts w:ascii="Garamond" w:hAnsi="Garamond"/>
          <w:sz w:val="22"/>
          <w:szCs w:val="22"/>
        </w:rPr>
        <w:t>arship</w:t>
      </w:r>
      <w:proofErr w:type="spellEnd"/>
      <w:r>
        <w:rPr>
          <w:rFonts w:ascii="Garamond" w:hAnsi="Garamond"/>
          <w:sz w:val="22"/>
          <w:szCs w:val="22"/>
        </w:rPr>
        <w:t xml:space="preserve">’ was necessary to be consistent with the MUN scholarship policy. Tonya’s report includes the change in wording for the MUN </w:t>
      </w:r>
      <w:r>
        <w:rPr>
          <w:rFonts w:ascii="Garamond" w:hAnsi="Garamond"/>
          <w:i/>
          <w:iCs/>
          <w:sz w:val="22"/>
          <w:szCs w:val="22"/>
        </w:rPr>
        <w:t>Calendar</w:t>
      </w:r>
      <w:r>
        <w:rPr>
          <w:rFonts w:ascii="Garamond" w:hAnsi="Garamond"/>
          <w:sz w:val="22"/>
          <w:szCs w:val="22"/>
        </w:rPr>
        <w:t xml:space="preserve">. WAMUN scholarships are now listed individually in the </w:t>
      </w:r>
      <w:r>
        <w:rPr>
          <w:rFonts w:ascii="Garamond" w:hAnsi="Garamond"/>
          <w:i/>
          <w:iCs/>
          <w:sz w:val="22"/>
          <w:szCs w:val="22"/>
        </w:rPr>
        <w:t>Calendar</w:t>
      </w:r>
      <w:r>
        <w:rPr>
          <w:rFonts w:ascii="Garamond" w:hAnsi="Garamond"/>
          <w:sz w:val="22"/>
          <w:szCs w:val="22"/>
        </w:rPr>
        <w:t xml:space="preserve">. Tonya proposed a motion to change the wording of the ‘Mature Student Scholarship’ description. Deborah </w:t>
      </w:r>
      <w:proofErr w:type="spellStart"/>
      <w:r>
        <w:rPr>
          <w:rFonts w:ascii="Garamond" w:hAnsi="Garamond"/>
          <w:sz w:val="22"/>
          <w:szCs w:val="22"/>
        </w:rPr>
        <w:t>Rehner</w:t>
      </w:r>
      <w:proofErr w:type="spellEnd"/>
      <w:r>
        <w:rPr>
          <w:rFonts w:ascii="Garamond" w:hAnsi="Garamond"/>
          <w:sz w:val="22"/>
          <w:szCs w:val="22"/>
        </w:rPr>
        <w:t xml:space="preserve"> moved to accept the motion. Sue Scott seconded the motion. Passed unanimously. </w:t>
      </w:r>
    </w:p>
    <w:p w:rsidR="007D3D60" w:rsidRDefault="007D3D60" w:rsidP="007D3D60">
      <w:pPr>
        <w:pStyle w:val="NormalWeb"/>
        <w:numPr>
          <w:ilvl w:val="0"/>
          <w:numId w:val="3"/>
        </w:numPr>
        <w:rPr>
          <w:rFonts w:ascii="Garamond" w:hAnsi="Garamond"/>
          <w:sz w:val="22"/>
          <w:szCs w:val="22"/>
        </w:rPr>
      </w:pPr>
      <w:r>
        <w:rPr>
          <w:rFonts w:ascii="Garamond" w:hAnsi="Garamond"/>
          <w:sz w:val="22"/>
          <w:szCs w:val="22"/>
        </w:rPr>
        <w:t xml:space="preserve">KarenHerzbergthankedeveryonewhodonatedtothecampusfoodbank.Allinterestgroupsdonatetoitexceptthe International Food Group and Tonya </w:t>
      </w:r>
      <w:proofErr w:type="spellStart"/>
      <w:r>
        <w:rPr>
          <w:rFonts w:ascii="Garamond" w:hAnsi="Garamond"/>
          <w:sz w:val="22"/>
          <w:szCs w:val="22"/>
        </w:rPr>
        <w:t>Bassler</w:t>
      </w:r>
      <w:proofErr w:type="spellEnd"/>
      <w:r>
        <w:rPr>
          <w:rFonts w:ascii="Garamond" w:hAnsi="Garamond"/>
          <w:sz w:val="22"/>
          <w:szCs w:val="22"/>
        </w:rPr>
        <w:t xml:space="preserve"> suggested that this group could consider it next year. </w:t>
      </w:r>
    </w:p>
    <w:p w:rsidR="007D3D60" w:rsidRDefault="007D3D60" w:rsidP="007D3D60">
      <w:pPr>
        <w:pStyle w:val="NormalWeb"/>
        <w:numPr>
          <w:ilvl w:val="0"/>
          <w:numId w:val="3"/>
        </w:numPr>
        <w:rPr>
          <w:rFonts w:ascii="Garamond" w:hAnsi="Garamond"/>
          <w:sz w:val="22"/>
          <w:szCs w:val="22"/>
        </w:rPr>
      </w:pPr>
      <w:proofErr w:type="spellStart"/>
      <w:r>
        <w:rPr>
          <w:rFonts w:ascii="Garamond" w:hAnsi="Garamond"/>
          <w:sz w:val="22"/>
          <w:szCs w:val="22"/>
        </w:rPr>
        <w:t>PresentationofDistinguishedServiceAward</w:t>
      </w:r>
      <w:proofErr w:type="spellEnd"/>
      <w:r>
        <w:rPr>
          <w:rFonts w:ascii="Garamond" w:hAnsi="Garamond"/>
          <w:sz w:val="22"/>
          <w:szCs w:val="22"/>
        </w:rPr>
        <w:br/>
        <w:t xml:space="preserve">Eleanor Nesbitt presented the distinguished service pin to Karen Herzberg for all her work for WAMUN over the years, which Eleanor outlined. </w:t>
      </w:r>
    </w:p>
    <w:p w:rsidR="007D3D60" w:rsidRDefault="007D3D60" w:rsidP="007D3D60">
      <w:pPr>
        <w:pStyle w:val="NormalWeb"/>
        <w:numPr>
          <w:ilvl w:val="0"/>
          <w:numId w:val="3"/>
        </w:numPr>
        <w:rPr>
          <w:rFonts w:ascii="Garamond" w:hAnsi="Garamond"/>
          <w:sz w:val="22"/>
          <w:szCs w:val="22"/>
        </w:rPr>
      </w:pPr>
      <w:r>
        <w:rPr>
          <w:rFonts w:ascii="Garamond" w:hAnsi="Garamond"/>
          <w:sz w:val="22"/>
          <w:szCs w:val="22"/>
        </w:rPr>
        <w:t>Privacy Policy</w:t>
      </w:r>
      <w:r>
        <w:rPr>
          <w:rFonts w:ascii="Garamond" w:hAnsi="Garamond"/>
          <w:sz w:val="22"/>
          <w:szCs w:val="22"/>
        </w:rPr>
        <w:br/>
        <w:t xml:space="preserve">Eleanor Nesbitt reported on the new MUN Privacy Policy. This fall, the membership form will include a statement that the mailing list is for members’ private use only and not for general distribution. Eleanor mentioned that </w:t>
      </w:r>
      <w:proofErr w:type="spellStart"/>
      <w:r>
        <w:rPr>
          <w:rFonts w:ascii="Garamond" w:hAnsi="Garamond"/>
          <w:sz w:val="22"/>
          <w:szCs w:val="22"/>
        </w:rPr>
        <w:t>mem</w:t>
      </w:r>
      <w:proofErr w:type="spellEnd"/>
      <w:r>
        <w:rPr>
          <w:rFonts w:ascii="Garamond" w:hAnsi="Garamond"/>
          <w:sz w:val="22"/>
          <w:szCs w:val="22"/>
        </w:rPr>
        <w:t xml:space="preserve">- </w:t>
      </w:r>
      <w:proofErr w:type="spellStart"/>
      <w:r>
        <w:rPr>
          <w:rFonts w:ascii="Garamond" w:hAnsi="Garamond"/>
          <w:sz w:val="22"/>
          <w:szCs w:val="22"/>
        </w:rPr>
        <w:t>bers</w:t>
      </w:r>
      <w:proofErr w:type="spellEnd"/>
      <w:r>
        <w:rPr>
          <w:rFonts w:ascii="Garamond" w:hAnsi="Garamond"/>
          <w:sz w:val="22"/>
          <w:szCs w:val="22"/>
        </w:rPr>
        <w:t xml:space="preserve"> who choose to donate to the scholarship fund </w:t>
      </w:r>
      <w:proofErr w:type="gramStart"/>
      <w:r>
        <w:rPr>
          <w:rFonts w:ascii="Garamond" w:hAnsi="Garamond"/>
          <w:sz w:val="22"/>
          <w:szCs w:val="22"/>
        </w:rPr>
        <w:t>will</w:t>
      </w:r>
      <w:proofErr w:type="gramEnd"/>
      <w:r>
        <w:rPr>
          <w:rFonts w:ascii="Garamond" w:hAnsi="Garamond"/>
          <w:sz w:val="22"/>
          <w:szCs w:val="22"/>
        </w:rPr>
        <w:t xml:space="preserve"> have an option to have their name published in the WA- MUN newsletter although no amounts will be given, and this choice will be listed on the membership form. Eleanor reminded members who choose to donate to include a separate </w:t>
      </w:r>
      <w:proofErr w:type="spellStart"/>
      <w:r>
        <w:rPr>
          <w:rFonts w:ascii="Garamond" w:hAnsi="Garamond"/>
          <w:sz w:val="22"/>
          <w:szCs w:val="22"/>
        </w:rPr>
        <w:t>cheque</w:t>
      </w:r>
      <w:proofErr w:type="spellEnd"/>
      <w:r>
        <w:rPr>
          <w:rFonts w:ascii="Garamond" w:hAnsi="Garamond"/>
          <w:sz w:val="22"/>
          <w:szCs w:val="22"/>
        </w:rPr>
        <w:t xml:space="preserve"> for the donation rather than combining it with the membership fee </w:t>
      </w:r>
      <w:proofErr w:type="spellStart"/>
      <w:r>
        <w:rPr>
          <w:rFonts w:ascii="Garamond" w:hAnsi="Garamond"/>
          <w:sz w:val="22"/>
          <w:szCs w:val="22"/>
        </w:rPr>
        <w:t>cheque</w:t>
      </w:r>
      <w:proofErr w:type="spellEnd"/>
      <w:r>
        <w:rPr>
          <w:rFonts w:ascii="Garamond" w:hAnsi="Garamond"/>
          <w:sz w:val="22"/>
          <w:szCs w:val="22"/>
        </w:rPr>
        <w:t xml:space="preserve">. </w:t>
      </w:r>
    </w:p>
    <w:p w:rsidR="007D3D60" w:rsidRDefault="007D3D60" w:rsidP="007D3D60">
      <w:pPr>
        <w:pStyle w:val="NormalWeb"/>
        <w:numPr>
          <w:ilvl w:val="0"/>
          <w:numId w:val="3"/>
        </w:numPr>
        <w:rPr>
          <w:rFonts w:ascii="Garamond" w:hAnsi="Garamond"/>
          <w:sz w:val="22"/>
          <w:szCs w:val="22"/>
        </w:rPr>
      </w:pPr>
      <w:r>
        <w:rPr>
          <w:rFonts w:ascii="Garamond" w:hAnsi="Garamond"/>
          <w:sz w:val="22"/>
          <w:szCs w:val="22"/>
        </w:rPr>
        <w:t xml:space="preserve">Standing Nominating Committee – Kathryn </w:t>
      </w:r>
      <w:proofErr w:type="spellStart"/>
      <w:r>
        <w:rPr>
          <w:rFonts w:ascii="Garamond" w:hAnsi="Garamond"/>
          <w:sz w:val="22"/>
          <w:szCs w:val="22"/>
        </w:rPr>
        <w:t>Simonsen</w:t>
      </w:r>
      <w:proofErr w:type="spellEnd"/>
      <w:r>
        <w:rPr>
          <w:rFonts w:ascii="Garamond" w:hAnsi="Garamond"/>
          <w:sz w:val="22"/>
          <w:szCs w:val="22"/>
        </w:rPr>
        <w:br/>
        <w:t xml:space="preserve">Kathryn </w:t>
      </w:r>
      <w:proofErr w:type="spellStart"/>
      <w:r>
        <w:rPr>
          <w:rFonts w:ascii="Garamond" w:hAnsi="Garamond"/>
          <w:sz w:val="22"/>
          <w:szCs w:val="22"/>
        </w:rPr>
        <w:t>Simonsen</w:t>
      </w:r>
      <w:proofErr w:type="spellEnd"/>
      <w:r>
        <w:rPr>
          <w:rFonts w:ascii="Garamond" w:hAnsi="Garamond"/>
          <w:sz w:val="22"/>
          <w:szCs w:val="22"/>
        </w:rPr>
        <w:t xml:space="preserve"> described the </w:t>
      </w:r>
      <w:proofErr w:type="gramStart"/>
      <w:r>
        <w:rPr>
          <w:rFonts w:ascii="Garamond" w:hAnsi="Garamond"/>
          <w:sz w:val="22"/>
          <w:szCs w:val="22"/>
        </w:rPr>
        <w:t>difficulty recruiting</w:t>
      </w:r>
      <w:proofErr w:type="gramEnd"/>
      <w:r>
        <w:rPr>
          <w:rFonts w:ascii="Garamond" w:hAnsi="Garamond"/>
          <w:sz w:val="22"/>
          <w:szCs w:val="22"/>
        </w:rPr>
        <w:t xml:space="preserve"> members to serve on the Executive and suggested having a nominating committee that could be formed now and would recruit people throughout the year. The main </w:t>
      </w:r>
      <w:proofErr w:type="spellStart"/>
      <w:r>
        <w:rPr>
          <w:rFonts w:ascii="Garamond" w:hAnsi="Garamond"/>
          <w:sz w:val="22"/>
          <w:szCs w:val="22"/>
        </w:rPr>
        <w:t>advan</w:t>
      </w:r>
      <w:proofErr w:type="spellEnd"/>
      <w:r>
        <w:rPr>
          <w:rFonts w:ascii="Garamond" w:hAnsi="Garamond"/>
          <w:sz w:val="22"/>
          <w:szCs w:val="22"/>
        </w:rPr>
        <w:t xml:space="preserve">- </w:t>
      </w:r>
      <w:proofErr w:type="spellStart"/>
      <w:r>
        <w:rPr>
          <w:rFonts w:ascii="Garamond" w:hAnsi="Garamond"/>
          <w:sz w:val="22"/>
          <w:szCs w:val="22"/>
        </w:rPr>
        <w:t>tage</w:t>
      </w:r>
      <w:proofErr w:type="spellEnd"/>
      <w:r>
        <w:rPr>
          <w:rFonts w:ascii="Garamond" w:hAnsi="Garamond"/>
          <w:sz w:val="22"/>
          <w:szCs w:val="22"/>
        </w:rPr>
        <w:t xml:space="preserve"> would be that the committee would be established when the nominating period begins. The new nominating committee each year could carry over information such as who in the prior year said that they might be interested next year. </w:t>
      </w:r>
    </w:p>
    <w:p w:rsidR="007D3D60" w:rsidRDefault="007D3D60" w:rsidP="007D3D60">
      <w:pPr>
        <w:pStyle w:val="NormalWeb"/>
        <w:ind w:left="720"/>
        <w:rPr>
          <w:rFonts w:ascii="Garamond" w:hAnsi="Garamond"/>
          <w:sz w:val="22"/>
          <w:szCs w:val="22"/>
        </w:rPr>
      </w:pPr>
      <w:r>
        <w:rPr>
          <w:rFonts w:ascii="Garamond" w:hAnsi="Garamond"/>
          <w:sz w:val="22"/>
          <w:szCs w:val="22"/>
        </w:rPr>
        <w:t xml:space="preserve">Marilyn Macdonald indicated that this would require a constitutional change and that the amendment must be </w:t>
      </w:r>
      <w:proofErr w:type="spellStart"/>
      <w:r>
        <w:rPr>
          <w:rFonts w:ascii="Garamond" w:hAnsi="Garamond"/>
          <w:sz w:val="22"/>
          <w:szCs w:val="22"/>
        </w:rPr>
        <w:t>circu</w:t>
      </w:r>
      <w:proofErr w:type="spellEnd"/>
      <w:r>
        <w:rPr>
          <w:rFonts w:ascii="Garamond" w:hAnsi="Garamond"/>
          <w:sz w:val="22"/>
          <w:szCs w:val="22"/>
        </w:rPr>
        <w:t xml:space="preserve">- </w:t>
      </w:r>
      <w:proofErr w:type="spellStart"/>
      <w:r>
        <w:rPr>
          <w:rFonts w:ascii="Garamond" w:hAnsi="Garamond"/>
          <w:sz w:val="22"/>
          <w:szCs w:val="22"/>
        </w:rPr>
        <w:t>lated</w:t>
      </w:r>
      <w:proofErr w:type="spellEnd"/>
      <w:r>
        <w:rPr>
          <w:rFonts w:ascii="Garamond" w:hAnsi="Garamond"/>
          <w:sz w:val="22"/>
          <w:szCs w:val="22"/>
        </w:rPr>
        <w:t xml:space="preserve"> at the AGM. Marilyn suggested and Beverley Gardner agreed that it might be an idea to try it for a year before changing the constitution. Discussion followed. Beverley noted that Eleanor Nesbitt had done this alone this year and that the president should not be expected to do this. Deborah </w:t>
      </w:r>
      <w:proofErr w:type="spellStart"/>
      <w:r>
        <w:rPr>
          <w:rFonts w:ascii="Garamond" w:hAnsi="Garamond"/>
          <w:sz w:val="22"/>
          <w:szCs w:val="22"/>
        </w:rPr>
        <w:t>Rehner</w:t>
      </w:r>
      <w:proofErr w:type="spellEnd"/>
      <w:r>
        <w:rPr>
          <w:rFonts w:ascii="Garamond" w:hAnsi="Garamond"/>
          <w:sz w:val="22"/>
          <w:szCs w:val="22"/>
        </w:rPr>
        <w:t xml:space="preserve"> stated that the constitution stipulated that the president appoints a chair and that the chair forms a committee. </w:t>
      </w:r>
    </w:p>
    <w:p w:rsidR="007D3D60" w:rsidRPr="007D3D60" w:rsidRDefault="007D3D60" w:rsidP="007D3D60">
      <w:pPr>
        <w:pStyle w:val="NormalWeb"/>
        <w:numPr>
          <w:ilvl w:val="0"/>
          <w:numId w:val="3"/>
        </w:numPr>
        <w:rPr>
          <w:rFonts w:ascii="Garamond" w:hAnsi="Garamond"/>
          <w:sz w:val="22"/>
          <w:szCs w:val="22"/>
        </w:rPr>
      </w:pPr>
      <w:r>
        <w:rPr>
          <w:rFonts w:ascii="Garamond" w:hAnsi="Garamond"/>
          <w:sz w:val="22"/>
          <w:szCs w:val="22"/>
        </w:rPr>
        <w:t>Executive 2007 – 2008</w:t>
      </w:r>
      <w:r>
        <w:rPr>
          <w:rFonts w:ascii="Garamond" w:hAnsi="Garamond"/>
          <w:sz w:val="22"/>
          <w:szCs w:val="22"/>
        </w:rPr>
        <w:br/>
        <w:t xml:space="preserve">Eleanor Nesbitt asked for nominations from the floor. As there were none, she reviewed the slate of officers. She noted that the two social </w:t>
      </w:r>
      <w:proofErr w:type="spellStart"/>
      <w:r>
        <w:rPr>
          <w:rFonts w:ascii="Garamond" w:hAnsi="Garamond"/>
          <w:sz w:val="22"/>
          <w:szCs w:val="22"/>
        </w:rPr>
        <w:t>convenor</w:t>
      </w:r>
      <w:proofErr w:type="spellEnd"/>
      <w:r>
        <w:rPr>
          <w:rFonts w:ascii="Garamond" w:hAnsi="Garamond"/>
          <w:sz w:val="22"/>
          <w:szCs w:val="22"/>
        </w:rPr>
        <w:t xml:space="preserve"> positions are not filled. Beverley Gardner agreed to book the room for the fall reception, but someone else would need to organize it. </w:t>
      </w:r>
      <w:proofErr w:type="spellStart"/>
      <w:r>
        <w:rPr>
          <w:rFonts w:ascii="Garamond" w:hAnsi="Garamond"/>
          <w:sz w:val="22"/>
          <w:szCs w:val="22"/>
        </w:rPr>
        <w:t>Elke</w:t>
      </w:r>
      <w:proofErr w:type="spellEnd"/>
      <w:r>
        <w:rPr>
          <w:rFonts w:ascii="Garamond" w:hAnsi="Garamond"/>
          <w:sz w:val="22"/>
          <w:szCs w:val="22"/>
        </w:rPr>
        <w:t xml:space="preserve"> </w:t>
      </w:r>
      <w:proofErr w:type="spellStart"/>
      <w:r>
        <w:rPr>
          <w:rFonts w:ascii="Garamond" w:hAnsi="Garamond"/>
          <w:sz w:val="22"/>
          <w:szCs w:val="22"/>
        </w:rPr>
        <w:t>Molgaard</w:t>
      </w:r>
      <w:proofErr w:type="spellEnd"/>
      <w:r>
        <w:rPr>
          <w:rFonts w:ascii="Garamond" w:hAnsi="Garamond"/>
          <w:sz w:val="22"/>
          <w:szCs w:val="22"/>
        </w:rPr>
        <w:t xml:space="preserve"> suggested that various interest groups show their gratitude by taking responsibility for social events. Annette Murphy suggested that the hosting responsibility be </w:t>
      </w:r>
      <w:r w:rsidRPr="007D3D60">
        <w:rPr>
          <w:rFonts w:ascii="Garamond" w:hAnsi="Garamond"/>
          <w:sz w:val="22"/>
          <w:szCs w:val="22"/>
        </w:rPr>
        <w:t>rotated through the interest groups, meaning that any one group would have to hos</w:t>
      </w:r>
      <w:r>
        <w:rPr>
          <w:rFonts w:ascii="Garamond" w:hAnsi="Garamond"/>
          <w:sz w:val="22"/>
          <w:szCs w:val="22"/>
        </w:rPr>
        <w:t>t an event only once every sev</w:t>
      </w:r>
      <w:r w:rsidRPr="007D3D60">
        <w:rPr>
          <w:rFonts w:ascii="Garamond" w:hAnsi="Garamond"/>
          <w:sz w:val="22"/>
          <w:szCs w:val="22"/>
        </w:rPr>
        <w:t xml:space="preserve">eral years, or that specific groups be responsible for specific events each year. Interest group leaders said that they would discuss the idea of hosting one of the social events throughout the year with their members. Deborah </w:t>
      </w:r>
      <w:proofErr w:type="spellStart"/>
      <w:r w:rsidRPr="007D3D60">
        <w:rPr>
          <w:rFonts w:ascii="Garamond" w:hAnsi="Garamond"/>
          <w:sz w:val="22"/>
          <w:szCs w:val="22"/>
        </w:rPr>
        <w:t>Rehner</w:t>
      </w:r>
      <w:proofErr w:type="spellEnd"/>
      <w:r w:rsidRPr="007D3D60">
        <w:rPr>
          <w:rFonts w:ascii="Garamond" w:hAnsi="Garamond"/>
          <w:sz w:val="22"/>
          <w:szCs w:val="22"/>
        </w:rPr>
        <w:t xml:space="preserve"> mentioned that there is a </w:t>
      </w:r>
      <w:proofErr w:type="gramStart"/>
      <w:r w:rsidRPr="007D3D60">
        <w:rPr>
          <w:rFonts w:ascii="Garamond" w:hAnsi="Garamond"/>
          <w:sz w:val="22"/>
          <w:szCs w:val="22"/>
        </w:rPr>
        <w:t>handbook which</w:t>
      </w:r>
      <w:proofErr w:type="gramEnd"/>
      <w:r w:rsidRPr="007D3D60">
        <w:rPr>
          <w:rFonts w:ascii="Garamond" w:hAnsi="Garamond"/>
          <w:sz w:val="22"/>
          <w:szCs w:val="22"/>
        </w:rPr>
        <w:t xml:space="preserve"> would assist anyone taking on the planning. Deborah suggested that if no one comes forward to plan the fall reception, we still hold the reception but without food. </w:t>
      </w:r>
    </w:p>
    <w:p w:rsidR="007D3D60" w:rsidRDefault="007D3D60" w:rsidP="007D3D60">
      <w:pPr>
        <w:pStyle w:val="NormalWeb"/>
        <w:numPr>
          <w:ilvl w:val="0"/>
          <w:numId w:val="4"/>
        </w:numPr>
        <w:rPr>
          <w:rFonts w:ascii="Garamond" w:hAnsi="Garamond"/>
          <w:sz w:val="22"/>
          <w:szCs w:val="22"/>
        </w:rPr>
      </w:pPr>
      <w:proofErr w:type="spellStart"/>
      <w:r>
        <w:rPr>
          <w:rFonts w:ascii="Garamond" w:hAnsi="Garamond"/>
          <w:sz w:val="22"/>
          <w:szCs w:val="22"/>
        </w:rPr>
        <w:t>Maire</w:t>
      </w:r>
      <w:proofErr w:type="spellEnd"/>
      <w:r>
        <w:rPr>
          <w:rFonts w:ascii="Garamond" w:hAnsi="Garamond"/>
          <w:sz w:val="22"/>
          <w:szCs w:val="22"/>
        </w:rPr>
        <w:t xml:space="preserve"> O’Dea moved that the president ask interest groups to consider the suggestion that they take responsibility for hosting the social events. </w:t>
      </w:r>
      <w:proofErr w:type="spellStart"/>
      <w:r>
        <w:rPr>
          <w:rFonts w:ascii="Garamond" w:hAnsi="Garamond"/>
          <w:sz w:val="22"/>
          <w:szCs w:val="22"/>
        </w:rPr>
        <w:t>Annmari</w:t>
      </w:r>
      <w:proofErr w:type="spellEnd"/>
      <w:r>
        <w:rPr>
          <w:rFonts w:ascii="Garamond" w:hAnsi="Garamond"/>
          <w:sz w:val="22"/>
          <w:szCs w:val="22"/>
        </w:rPr>
        <w:t xml:space="preserve"> </w:t>
      </w:r>
      <w:proofErr w:type="spellStart"/>
      <w:r>
        <w:rPr>
          <w:rFonts w:ascii="Garamond" w:hAnsi="Garamond"/>
          <w:sz w:val="22"/>
          <w:szCs w:val="22"/>
        </w:rPr>
        <w:t>Tougui</w:t>
      </w:r>
      <w:proofErr w:type="spellEnd"/>
      <w:r>
        <w:rPr>
          <w:rFonts w:ascii="Garamond" w:hAnsi="Garamond"/>
          <w:sz w:val="22"/>
          <w:szCs w:val="22"/>
        </w:rPr>
        <w:t xml:space="preserve"> seconded the motion. Discussion followed. Motion carried. </w:t>
      </w:r>
    </w:p>
    <w:p w:rsidR="007D3D60" w:rsidRDefault="007D3D60" w:rsidP="007D3D60">
      <w:pPr>
        <w:pStyle w:val="NormalWeb"/>
        <w:numPr>
          <w:ilvl w:val="0"/>
          <w:numId w:val="4"/>
        </w:numPr>
        <w:rPr>
          <w:rFonts w:ascii="Garamond" w:hAnsi="Garamond"/>
          <w:sz w:val="22"/>
          <w:szCs w:val="22"/>
        </w:rPr>
      </w:pPr>
      <w:r>
        <w:rPr>
          <w:rFonts w:ascii="Garamond" w:hAnsi="Garamond"/>
          <w:sz w:val="22"/>
          <w:szCs w:val="22"/>
        </w:rPr>
        <w:t xml:space="preserve">JuliaMathiesonmovedtoaccepttheslateofofficersaswritten.SusanScottsecondedit.Passedunanimously. </w:t>
      </w:r>
    </w:p>
    <w:p w:rsidR="007D3D60" w:rsidRDefault="007D3D60" w:rsidP="007D3D60">
      <w:pPr>
        <w:pStyle w:val="NormalWeb"/>
        <w:numPr>
          <w:ilvl w:val="0"/>
          <w:numId w:val="4"/>
        </w:numPr>
        <w:rPr>
          <w:rFonts w:ascii="Garamond" w:hAnsi="Garamond"/>
          <w:sz w:val="22"/>
          <w:szCs w:val="22"/>
        </w:rPr>
      </w:pPr>
      <w:r>
        <w:rPr>
          <w:rFonts w:ascii="Garamond" w:hAnsi="Garamond"/>
          <w:sz w:val="22"/>
          <w:szCs w:val="22"/>
        </w:rPr>
        <w:t xml:space="preserve">EleanorNesbittcalledforaheadoftheplantsale.TonyaBasslersaidthatthescholarshipfundisdoingwelland that members could take a break from having the plant sale this year. The fund has more than $3,000 and it needs only $2,000 this year. Tonya reminded members to keep donating to the fund in mind, and it does not necessarily have to be a large donation. Members supported the suggestion of no plant sale this year. </w:t>
      </w:r>
    </w:p>
    <w:p w:rsidR="007D3D60" w:rsidRDefault="007D3D60" w:rsidP="007D3D60">
      <w:pPr>
        <w:pStyle w:val="NormalWeb"/>
        <w:numPr>
          <w:ilvl w:val="0"/>
          <w:numId w:val="4"/>
        </w:numPr>
        <w:rPr>
          <w:rFonts w:ascii="Garamond" w:hAnsi="Garamond"/>
          <w:sz w:val="22"/>
          <w:szCs w:val="22"/>
        </w:rPr>
      </w:pPr>
      <w:r>
        <w:rPr>
          <w:rFonts w:ascii="Garamond" w:hAnsi="Garamond"/>
          <w:sz w:val="22"/>
          <w:szCs w:val="22"/>
        </w:rPr>
        <w:t>Adjournment</w:t>
      </w:r>
      <w:r>
        <w:rPr>
          <w:rFonts w:ascii="Garamond" w:hAnsi="Garamond"/>
          <w:sz w:val="22"/>
          <w:szCs w:val="22"/>
        </w:rPr>
        <w:br/>
        <w:t xml:space="preserve">Deborah </w:t>
      </w:r>
      <w:proofErr w:type="spellStart"/>
      <w:r>
        <w:rPr>
          <w:rFonts w:ascii="Garamond" w:hAnsi="Garamond"/>
          <w:sz w:val="22"/>
          <w:szCs w:val="22"/>
        </w:rPr>
        <w:t>Rehner</w:t>
      </w:r>
      <w:proofErr w:type="spellEnd"/>
      <w:r>
        <w:rPr>
          <w:rFonts w:ascii="Garamond" w:hAnsi="Garamond"/>
          <w:sz w:val="22"/>
          <w:szCs w:val="22"/>
        </w:rPr>
        <w:t xml:space="preserve"> thanked the outgoing Executive, with particular thanks to Eleanor Nesbitt for having served as president for two terms, and to Tonya </w:t>
      </w:r>
      <w:proofErr w:type="spellStart"/>
      <w:r>
        <w:rPr>
          <w:rFonts w:ascii="Garamond" w:hAnsi="Garamond"/>
          <w:sz w:val="22"/>
          <w:szCs w:val="22"/>
        </w:rPr>
        <w:t>Bassler</w:t>
      </w:r>
      <w:proofErr w:type="spellEnd"/>
      <w:r>
        <w:rPr>
          <w:rFonts w:ascii="Garamond" w:hAnsi="Garamond"/>
          <w:sz w:val="22"/>
          <w:szCs w:val="22"/>
        </w:rPr>
        <w:t>, who agreed to be next year’s president-elect. Eleanor thanked the Executive, the interest groups, and all others who have made special efforts to keep WAMUN going.</w:t>
      </w:r>
      <w:r>
        <w:rPr>
          <w:rFonts w:ascii="Garamond" w:hAnsi="Garamond"/>
          <w:sz w:val="22"/>
          <w:szCs w:val="22"/>
        </w:rPr>
        <w:br/>
        <w:t xml:space="preserve">The meeting was adjourned at 4:05 PM. </w:t>
      </w:r>
    </w:p>
    <w:p w:rsidR="007D3D60" w:rsidRDefault="007D3D60" w:rsidP="007D3D60">
      <w:pPr>
        <w:pStyle w:val="NormalWeb"/>
        <w:ind w:left="720"/>
        <w:rPr>
          <w:rFonts w:ascii="Garamond" w:hAnsi="Garamond"/>
          <w:sz w:val="22"/>
          <w:szCs w:val="22"/>
        </w:rPr>
      </w:pPr>
      <w:r>
        <w:rPr>
          <w:rFonts w:ascii="Garamond" w:hAnsi="Garamond"/>
          <w:sz w:val="22"/>
          <w:szCs w:val="22"/>
        </w:rPr>
        <w:t xml:space="preserve">Respectfully submitted, Margaret </w:t>
      </w:r>
      <w:proofErr w:type="spellStart"/>
      <w:r>
        <w:rPr>
          <w:rFonts w:ascii="Garamond" w:hAnsi="Garamond"/>
          <w:sz w:val="22"/>
          <w:szCs w:val="22"/>
        </w:rPr>
        <w:t>Dohan</w:t>
      </w:r>
      <w:proofErr w:type="spellEnd"/>
      <w:r>
        <w:rPr>
          <w:rFonts w:ascii="Garamond" w:hAnsi="Garamond"/>
          <w:sz w:val="22"/>
          <w:szCs w:val="22"/>
        </w:rPr>
        <w:t xml:space="preserve">, Secretary </w:t>
      </w:r>
    </w:p>
    <w:p w:rsidR="00F85452" w:rsidRDefault="00F85452"/>
    <w:sectPr w:rsidR="00F85452" w:rsidSect="00D345B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71122"/>
    <w:multiLevelType w:val="multilevel"/>
    <w:tmpl w:val="D1A8B6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9E5EFB"/>
    <w:multiLevelType w:val="multilevel"/>
    <w:tmpl w:val="249AABF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5F1BC0"/>
    <w:multiLevelType w:val="multilevel"/>
    <w:tmpl w:val="A41C45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1">
      <w:lvl w:ilvl="1">
        <w:numFmt w:val="decimal"/>
        <w:lvlText w:val="%2."/>
        <w:lvlJc w:val="left"/>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60"/>
    <w:rsid w:val="007D3D60"/>
    <w:rsid w:val="00D345B0"/>
    <w:rsid w:val="00F85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5780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3D6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3D6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345345">
      <w:bodyDiv w:val="1"/>
      <w:marLeft w:val="0"/>
      <w:marRight w:val="0"/>
      <w:marTop w:val="0"/>
      <w:marBottom w:val="0"/>
      <w:divBdr>
        <w:top w:val="none" w:sz="0" w:space="0" w:color="auto"/>
        <w:left w:val="none" w:sz="0" w:space="0" w:color="auto"/>
        <w:bottom w:val="none" w:sz="0" w:space="0" w:color="auto"/>
        <w:right w:val="none" w:sz="0" w:space="0" w:color="auto"/>
      </w:divBdr>
      <w:divsChild>
        <w:div w:id="170728524">
          <w:marLeft w:val="0"/>
          <w:marRight w:val="0"/>
          <w:marTop w:val="0"/>
          <w:marBottom w:val="0"/>
          <w:divBdr>
            <w:top w:val="none" w:sz="0" w:space="0" w:color="auto"/>
            <w:left w:val="none" w:sz="0" w:space="0" w:color="auto"/>
            <w:bottom w:val="none" w:sz="0" w:space="0" w:color="auto"/>
            <w:right w:val="none" w:sz="0" w:space="0" w:color="auto"/>
          </w:divBdr>
          <w:divsChild>
            <w:div w:id="2080321580">
              <w:marLeft w:val="0"/>
              <w:marRight w:val="0"/>
              <w:marTop w:val="0"/>
              <w:marBottom w:val="0"/>
              <w:divBdr>
                <w:top w:val="none" w:sz="0" w:space="0" w:color="auto"/>
                <w:left w:val="none" w:sz="0" w:space="0" w:color="auto"/>
                <w:bottom w:val="none" w:sz="0" w:space="0" w:color="auto"/>
                <w:right w:val="none" w:sz="0" w:space="0" w:color="auto"/>
              </w:divBdr>
              <w:divsChild>
                <w:div w:id="492113257">
                  <w:marLeft w:val="0"/>
                  <w:marRight w:val="0"/>
                  <w:marTop w:val="0"/>
                  <w:marBottom w:val="0"/>
                  <w:divBdr>
                    <w:top w:val="none" w:sz="0" w:space="0" w:color="auto"/>
                    <w:left w:val="none" w:sz="0" w:space="0" w:color="auto"/>
                    <w:bottom w:val="none" w:sz="0" w:space="0" w:color="auto"/>
                    <w:right w:val="none" w:sz="0" w:space="0" w:color="auto"/>
                  </w:divBdr>
                </w:div>
              </w:divsChild>
            </w:div>
            <w:div w:id="1049306018">
              <w:marLeft w:val="0"/>
              <w:marRight w:val="0"/>
              <w:marTop w:val="0"/>
              <w:marBottom w:val="0"/>
              <w:divBdr>
                <w:top w:val="none" w:sz="0" w:space="0" w:color="auto"/>
                <w:left w:val="none" w:sz="0" w:space="0" w:color="auto"/>
                <w:bottom w:val="none" w:sz="0" w:space="0" w:color="auto"/>
                <w:right w:val="none" w:sz="0" w:space="0" w:color="auto"/>
              </w:divBdr>
              <w:divsChild>
                <w:div w:id="8118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59767">
          <w:marLeft w:val="0"/>
          <w:marRight w:val="0"/>
          <w:marTop w:val="0"/>
          <w:marBottom w:val="0"/>
          <w:divBdr>
            <w:top w:val="none" w:sz="0" w:space="0" w:color="auto"/>
            <w:left w:val="none" w:sz="0" w:space="0" w:color="auto"/>
            <w:bottom w:val="none" w:sz="0" w:space="0" w:color="auto"/>
            <w:right w:val="none" w:sz="0" w:space="0" w:color="auto"/>
          </w:divBdr>
          <w:divsChild>
            <w:div w:id="1879707316">
              <w:marLeft w:val="0"/>
              <w:marRight w:val="0"/>
              <w:marTop w:val="0"/>
              <w:marBottom w:val="0"/>
              <w:divBdr>
                <w:top w:val="none" w:sz="0" w:space="0" w:color="auto"/>
                <w:left w:val="none" w:sz="0" w:space="0" w:color="auto"/>
                <w:bottom w:val="none" w:sz="0" w:space="0" w:color="auto"/>
                <w:right w:val="none" w:sz="0" w:space="0" w:color="auto"/>
              </w:divBdr>
              <w:divsChild>
                <w:div w:id="802652145">
                  <w:marLeft w:val="0"/>
                  <w:marRight w:val="0"/>
                  <w:marTop w:val="0"/>
                  <w:marBottom w:val="0"/>
                  <w:divBdr>
                    <w:top w:val="none" w:sz="0" w:space="0" w:color="auto"/>
                    <w:left w:val="none" w:sz="0" w:space="0" w:color="auto"/>
                    <w:bottom w:val="none" w:sz="0" w:space="0" w:color="auto"/>
                    <w:right w:val="none" w:sz="0" w:space="0" w:color="auto"/>
                  </w:divBdr>
                </w:div>
              </w:divsChild>
            </w:div>
            <w:div w:id="707528514">
              <w:marLeft w:val="0"/>
              <w:marRight w:val="0"/>
              <w:marTop w:val="0"/>
              <w:marBottom w:val="0"/>
              <w:divBdr>
                <w:top w:val="none" w:sz="0" w:space="0" w:color="auto"/>
                <w:left w:val="none" w:sz="0" w:space="0" w:color="auto"/>
                <w:bottom w:val="none" w:sz="0" w:space="0" w:color="auto"/>
                <w:right w:val="none" w:sz="0" w:space="0" w:color="auto"/>
              </w:divBdr>
              <w:divsChild>
                <w:div w:id="1517769745">
                  <w:marLeft w:val="0"/>
                  <w:marRight w:val="0"/>
                  <w:marTop w:val="0"/>
                  <w:marBottom w:val="0"/>
                  <w:divBdr>
                    <w:top w:val="none" w:sz="0" w:space="0" w:color="auto"/>
                    <w:left w:val="none" w:sz="0" w:space="0" w:color="auto"/>
                    <w:bottom w:val="none" w:sz="0" w:space="0" w:color="auto"/>
                    <w:right w:val="none" w:sz="0" w:space="0" w:color="auto"/>
                  </w:divBdr>
                </w:div>
              </w:divsChild>
            </w:div>
            <w:div w:id="139426687">
              <w:marLeft w:val="0"/>
              <w:marRight w:val="0"/>
              <w:marTop w:val="0"/>
              <w:marBottom w:val="0"/>
              <w:divBdr>
                <w:top w:val="none" w:sz="0" w:space="0" w:color="auto"/>
                <w:left w:val="none" w:sz="0" w:space="0" w:color="auto"/>
                <w:bottom w:val="none" w:sz="0" w:space="0" w:color="auto"/>
                <w:right w:val="none" w:sz="0" w:space="0" w:color="auto"/>
              </w:divBdr>
              <w:divsChild>
                <w:div w:id="20336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89296">
          <w:marLeft w:val="0"/>
          <w:marRight w:val="0"/>
          <w:marTop w:val="0"/>
          <w:marBottom w:val="0"/>
          <w:divBdr>
            <w:top w:val="none" w:sz="0" w:space="0" w:color="auto"/>
            <w:left w:val="none" w:sz="0" w:space="0" w:color="auto"/>
            <w:bottom w:val="none" w:sz="0" w:space="0" w:color="auto"/>
            <w:right w:val="none" w:sz="0" w:space="0" w:color="auto"/>
          </w:divBdr>
          <w:divsChild>
            <w:div w:id="56053310">
              <w:marLeft w:val="0"/>
              <w:marRight w:val="0"/>
              <w:marTop w:val="0"/>
              <w:marBottom w:val="0"/>
              <w:divBdr>
                <w:top w:val="none" w:sz="0" w:space="0" w:color="auto"/>
                <w:left w:val="none" w:sz="0" w:space="0" w:color="auto"/>
                <w:bottom w:val="none" w:sz="0" w:space="0" w:color="auto"/>
                <w:right w:val="none" w:sz="0" w:space="0" w:color="auto"/>
              </w:divBdr>
              <w:divsChild>
                <w:div w:id="4114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1246</Words>
  <Characters>7105</Characters>
  <Application>Microsoft Macintosh Word</Application>
  <DocSecurity>0</DocSecurity>
  <Lines>59</Lines>
  <Paragraphs>16</Paragraphs>
  <ScaleCrop>false</ScaleCrop>
  <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Milne</dc:creator>
  <cp:keywords/>
  <dc:description/>
  <cp:lastModifiedBy>Dorothy Milne</cp:lastModifiedBy>
  <cp:revision>1</cp:revision>
  <dcterms:created xsi:type="dcterms:W3CDTF">2015-07-21T22:46:00Z</dcterms:created>
  <dcterms:modified xsi:type="dcterms:W3CDTF">2015-07-21T22:52:00Z</dcterms:modified>
</cp:coreProperties>
</file>