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37" w:tblpY="-1244"/>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222"/>
        <w:gridCol w:w="7275"/>
        <w:gridCol w:w="3681"/>
      </w:tblGrid>
      <w:tr w:rsidR="00183145" w:rsidRPr="0025643F" w14:paraId="6A04CDEB" w14:textId="77777777" w:rsidTr="00FC5B87">
        <w:trPr>
          <w:trHeight w:val="274"/>
        </w:trPr>
        <w:tc>
          <w:tcPr>
            <w:tcW w:w="15163" w:type="dxa"/>
            <w:gridSpan w:val="4"/>
            <w:tcBorders>
              <w:bottom w:val="nil"/>
            </w:tcBorders>
          </w:tcPr>
          <w:p w14:paraId="5D10D694" w14:textId="2FAF3492" w:rsidR="00183145" w:rsidRPr="00FC5B87" w:rsidRDefault="004F7C5D" w:rsidP="00FC5B87">
            <w:pPr>
              <w:spacing w:after="0" w:line="240" w:lineRule="auto"/>
              <w:jc w:val="center"/>
              <w:rPr>
                <w:b/>
                <w:sz w:val="28"/>
                <w:szCs w:val="28"/>
              </w:rPr>
            </w:pPr>
            <w:bookmarkStart w:id="0" w:name="_GoBack"/>
            <w:bookmarkEnd w:id="0"/>
          </w:p>
        </w:tc>
      </w:tr>
      <w:tr w:rsidR="00FC5B87" w:rsidRPr="0025643F" w14:paraId="175FFC07" w14:textId="77777777" w:rsidTr="00FC5B87">
        <w:trPr>
          <w:trHeight w:val="501"/>
        </w:trPr>
        <w:tc>
          <w:tcPr>
            <w:tcW w:w="15163" w:type="dxa"/>
            <w:gridSpan w:val="4"/>
            <w:tcBorders>
              <w:top w:val="nil"/>
            </w:tcBorders>
          </w:tcPr>
          <w:p w14:paraId="730B6649" w14:textId="73481102" w:rsidR="00FC5B87" w:rsidRPr="0025643F" w:rsidRDefault="00FC5B87" w:rsidP="00FC5B87">
            <w:pPr>
              <w:spacing w:after="0" w:line="240" w:lineRule="auto"/>
              <w:jc w:val="center"/>
            </w:pPr>
            <w:r w:rsidRPr="00FC5B87">
              <w:rPr>
                <w:b/>
                <w:sz w:val="28"/>
                <w:szCs w:val="28"/>
              </w:rPr>
              <w:t xml:space="preserve">Minutes / Action Items – </w:t>
            </w:r>
            <w:r w:rsidRPr="00FC5B87">
              <w:rPr>
                <w:b/>
                <w:i/>
                <w:sz w:val="28"/>
                <w:szCs w:val="28"/>
                <w:u w:val="single"/>
              </w:rPr>
              <w:t>PsyD Administration Committee Meeting</w:t>
            </w:r>
          </w:p>
        </w:tc>
      </w:tr>
      <w:tr w:rsidR="00183145" w:rsidRPr="0025643F" w14:paraId="1395BC1E" w14:textId="77777777" w:rsidTr="00FC5B87">
        <w:trPr>
          <w:trHeight w:val="271"/>
        </w:trPr>
        <w:tc>
          <w:tcPr>
            <w:tcW w:w="1985" w:type="dxa"/>
            <w:tcBorders>
              <w:top w:val="nil"/>
            </w:tcBorders>
          </w:tcPr>
          <w:p w14:paraId="5FA40C6F" w14:textId="77777777" w:rsidR="00183145" w:rsidRPr="0097667B" w:rsidRDefault="009E0BCC" w:rsidP="000806C1">
            <w:pPr>
              <w:spacing w:after="0" w:line="240" w:lineRule="auto"/>
              <w:rPr>
                <w:b/>
              </w:rPr>
            </w:pPr>
            <w:r w:rsidRPr="0097667B">
              <w:rPr>
                <w:b/>
              </w:rPr>
              <w:t>MEETING</w:t>
            </w:r>
          </w:p>
        </w:tc>
        <w:tc>
          <w:tcPr>
            <w:tcW w:w="13178" w:type="dxa"/>
            <w:gridSpan w:val="3"/>
            <w:tcBorders>
              <w:top w:val="nil"/>
            </w:tcBorders>
          </w:tcPr>
          <w:p w14:paraId="02586134" w14:textId="77777777" w:rsidR="00183145" w:rsidRPr="0025643F" w:rsidRDefault="009E0BCC" w:rsidP="000806C1">
            <w:pPr>
              <w:spacing w:after="0" w:line="240" w:lineRule="auto"/>
              <w:rPr>
                <w:b/>
                <w:i/>
              </w:rPr>
            </w:pPr>
            <w:r w:rsidRPr="0025643F">
              <w:rPr>
                <w:b/>
                <w:i/>
              </w:rPr>
              <w:t xml:space="preserve">PSY.D. ADMINISTRATION COMMITTEE MEETING MINUTES  </w:t>
            </w:r>
          </w:p>
        </w:tc>
      </w:tr>
      <w:tr w:rsidR="00183145" w:rsidRPr="0025643F" w14:paraId="2D62EEE9" w14:textId="77777777" w:rsidTr="000806C1">
        <w:trPr>
          <w:trHeight w:val="255"/>
        </w:trPr>
        <w:tc>
          <w:tcPr>
            <w:tcW w:w="1985" w:type="dxa"/>
          </w:tcPr>
          <w:p w14:paraId="725E9587" w14:textId="77777777" w:rsidR="00183145" w:rsidRPr="0097667B" w:rsidRDefault="009E0BCC" w:rsidP="000806C1">
            <w:pPr>
              <w:spacing w:after="0" w:line="240" w:lineRule="auto"/>
              <w:rPr>
                <w:b/>
              </w:rPr>
            </w:pPr>
            <w:r w:rsidRPr="0097667B">
              <w:rPr>
                <w:b/>
              </w:rPr>
              <w:t>CHAIR</w:t>
            </w:r>
          </w:p>
        </w:tc>
        <w:tc>
          <w:tcPr>
            <w:tcW w:w="13178" w:type="dxa"/>
            <w:gridSpan w:val="3"/>
          </w:tcPr>
          <w:p w14:paraId="319B4997" w14:textId="77777777" w:rsidR="00183145" w:rsidRPr="0025643F" w:rsidRDefault="009E0BCC" w:rsidP="000806C1">
            <w:pPr>
              <w:spacing w:after="0" w:line="240" w:lineRule="auto"/>
            </w:pPr>
            <w:r>
              <w:t>Jacqueline Carter</w:t>
            </w:r>
            <w:r w:rsidRPr="0025643F">
              <w:t xml:space="preserve"> </w:t>
            </w:r>
          </w:p>
        </w:tc>
      </w:tr>
      <w:tr w:rsidR="00183145" w:rsidRPr="0025643F" w14:paraId="45CF1CA8" w14:textId="77777777" w:rsidTr="0097667B">
        <w:trPr>
          <w:trHeight w:val="167"/>
        </w:trPr>
        <w:tc>
          <w:tcPr>
            <w:tcW w:w="1985" w:type="dxa"/>
          </w:tcPr>
          <w:p w14:paraId="47743E4E" w14:textId="77777777" w:rsidR="00183145" w:rsidRPr="000806C1" w:rsidRDefault="009E0BCC" w:rsidP="000806C1">
            <w:pPr>
              <w:spacing w:after="0" w:line="240" w:lineRule="auto"/>
              <w:rPr>
                <w:b/>
              </w:rPr>
            </w:pPr>
            <w:r w:rsidRPr="000806C1">
              <w:rPr>
                <w:b/>
              </w:rPr>
              <w:t>DATE</w:t>
            </w:r>
          </w:p>
        </w:tc>
        <w:tc>
          <w:tcPr>
            <w:tcW w:w="13178" w:type="dxa"/>
            <w:gridSpan w:val="3"/>
          </w:tcPr>
          <w:p w14:paraId="5187121F" w14:textId="68E90626" w:rsidR="00183145" w:rsidRPr="0025643F" w:rsidRDefault="00FE5888" w:rsidP="00B03488">
            <w:pPr>
              <w:spacing w:after="0" w:line="240" w:lineRule="auto"/>
            </w:pPr>
            <w:r>
              <w:t>October 18</w:t>
            </w:r>
            <w:r w:rsidR="003C45C9">
              <w:t>, 2017</w:t>
            </w:r>
          </w:p>
        </w:tc>
      </w:tr>
      <w:tr w:rsidR="00183145" w:rsidRPr="0025643F" w14:paraId="07907E09" w14:textId="77777777" w:rsidTr="00EA2473">
        <w:trPr>
          <w:trHeight w:val="172"/>
        </w:trPr>
        <w:tc>
          <w:tcPr>
            <w:tcW w:w="1985" w:type="dxa"/>
          </w:tcPr>
          <w:p w14:paraId="358B3A5D" w14:textId="77777777" w:rsidR="00183145" w:rsidRPr="0025643F" w:rsidRDefault="009E0BCC" w:rsidP="000806C1">
            <w:pPr>
              <w:spacing w:after="0" w:line="240" w:lineRule="auto"/>
              <w:rPr>
                <w:color w:val="7F7F7F"/>
                <w:sz w:val="16"/>
                <w:szCs w:val="16"/>
                <w:highlight w:val="lightGray"/>
              </w:rPr>
            </w:pPr>
            <w:r w:rsidRPr="0025643F">
              <w:rPr>
                <w:b/>
              </w:rPr>
              <w:t>MEMBERS</w:t>
            </w:r>
          </w:p>
        </w:tc>
        <w:tc>
          <w:tcPr>
            <w:tcW w:w="13178" w:type="dxa"/>
            <w:gridSpan w:val="3"/>
          </w:tcPr>
          <w:p w14:paraId="394AD9C0" w14:textId="26880D2B" w:rsidR="00183145" w:rsidRPr="0025643F" w:rsidRDefault="009E0BCC" w:rsidP="00F1518E">
            <w:pPr>
              <w:spacing w:after="0" w:line="240" w:lineRule="auto"/>
              <w:ind w:left="1060" w:hanging="1060"/>
              <w:rPr>
                <w:color w:val="7F7F7F"/>
                <w:sz w:val="16"/>
                <w:szCs w:val="16"/>
              </w:rPr>
            </w:pPr>
            <w:r w:rsidRPr="0025643F">
              <w:rPr>
                <w:sz w:val="16"/>
                <w:szCs w:val="16"/>
              </w:rPr>
              <w:t>J. Carter, O. Heath, B. Whelan, B</w:t>
            </w:r>
            <w:r>
              <w:rPr>
                <w:sz w:val="16"/>
                <w:szCs w:val="16"/>
              </w:rPr>
              <w:t>. Cater, S.</w:t>
            </w:r>
            <w:r w:rsidR="00B03488">
              <w:rPr>
                <w:sz w:val="16"/>
                <w:szCs w:val="16"/>
              </w:rPr>
              <w:t xml:space="preserve"> Smith</w:t>
            </w:r>
            <w:r w:rsidR="000806C1">
              <w:rPr>
                <w:sz w:val="16"/>
                <w:szCs w:val="16"/>
              </w:rPr>
              <w:t xml:space="preserve">, </w:t>
            </w:r>
            <w:r w:rsidR="00F3113E">
              <w:rPr>
                <w:sz w:val="16"/>
                <w:szCs w:val="16"/>
              </w:rPr>
              <w:t xml:space="preserve">J. Gosselin, </w:t>
            </w:r>
            <w:r w:rsidR="00B03488">
              <w:rPr>
                <w:sz w:val="16"/>
                <w:szCs w:val="16"/>
              </w:rPr>
              <w:t xml:space="preserve">K. </w:t>
            </w:r>
            <w:r w:rsidR="00F1518E">
              <w:rPr>
                <w:sz w:val="16"/>
                <w:szCs w:val="16"/>
              </w:rPr>
              <w:t>Dalton, Jonah Nadler (Student Rep)</w:t>
            </w:r>
          </w:p>
        </w:tc>
      </w:tr>
      <w:tr w:rsidR="00183145" w:rsidRPr="0025643F" w14:paraId="2319F41A" w14:textId="77777777" w:rsidTr="000806C1">
        <w:trPr>
          <w:trHeight w:val="270"/>
        </w:trPr>
        <w:tc>
          <w:tcPr>
            <w:tcW w:w="1985" w:type="dxa"/>
          </w:tcPr>
          <w:p w14:paraId="4D3FC63B" w14:textId="77777777" w:rsidR="00183145" w:rsidRPr="0025643F" w:rsidRDefault="009E0BCC" w:rsidP="000806C1">
            <w:pPr>
              <w:spacing w:after="0" w:line="240" w:lineRule="auto"/>
              <w:rPr>
                <w:b/>
              </w:rPr>
            </w:pPr>
            <w:r w:rsidRPr="0025643F">
              <w:rPr>
                <w:b/>
              </w:rPr>
              <w:t>PARTICIPANTS</w:t>
            </w:r>
          </w:p>
        </w:tc>
        <w:tc>
          <w:tcPr>
            <w:tcW w:w="13178" w:type="dxa"/>
            <w:gridSpan w:val="3"/>
          </w:tcPr>
          <w:p w14:paraId="22A4B0A8" w14:textId="7A213A3C" w:rsidR="00183145" w:rsidRPr="000677CD" w:rsidRDefault="000677CD" w:rsidP="00244687">
            <w:pPr>
              <w:spacing w:after="0" w:line="240" w:lineRule="auto"/>
              <w:rPr>
                <w:sz w:val="16"/>
                <w:szCs w:val="16"/>
              </w:rPr>
            </w:pPr>
            <w:r>
              <w:rPr>
                <w:b/>
              </w:rPr>
              <w:t xml:space="preserve">Attendees: </w:t>
            </w:r>
            <w:r>
              <w:rPr>
                <w:sz w:val="16"/>
                <w:szCs w:val="16"/>
              </w:rPr>
              <w:t>J. Carter</w:t>
            </w:r>
            <w:r w:rsidR="003C45C9">
              <w:rPr>
                <w:sz w:val="16"/>
                <w:szCs w:val="16"/>
              </w:rPr>
              <w:t xml:space="preserve"> </w:t>
            </w:r>
            <w:r w:rsidR="006D0E8F">
              <w:rPr>
                <w:sz w:val="16"/>
                <w:szCs w:val="16"/>
              </w:rPr>
              <w:t xml:space="preserve">, </w:t>
            </w:r>
            <w:r w:rsidR="00244687">
              <w:rPr>
                <w:sz w:val="16"/>
                <w:szCs w:val="16"/>
              </w:rPr>
              <w:t xml:space="preserve">J. Gosselin, </w:t>
            </w:r>
            <w:r w:rsidR="00B03488">
              <w:rPr>
                <w:sz w:val="16"/>
                <w:szCs w:val="16"/>
              </w:rPr>
              <w:t>K.</w:t>
            </w:r>
            <w:r w:rsidR="00F1518E">
              <w:rPr>
                <w:sz w:val="16"/>
                <w:szCs w:val="16"/>
              </w:rPr>
              <w:t xml:space="preserve"> </w:t>
            </w:r>
            <w:r w:rsidR="00B03488">
              <w:rPr>
                <w:sz w:val="16"/>
                <w:szCs w:val="16"/>
              </w:rPr>
              <w:t>Dalton</w:t>
            </w:r>
            <w:r w:rsidR="003C45C9">
              <w:rPr>
                <w:sz w:val="16"/>
                <w:szCs w:val="16"/>
              </w:rPr>
              <w:t>, B. Cater, J. Nadler</w:t>
            </w:r>
            <w:r w:rsidR="00244687">
              <w:rPr>
                <w:sz w:val="16"/>
                <w:szCs w:val="16"/>
              </w:rPr>
              <w:t>, O. Heath</w:t>
            </w:r>
          </w:p>
        </w:tc>
      </w:tr>
      <w:tr w:rsidR="00183145" w:rsidRPr="0025643F" w14:paraId="4252AE74" w14:textId="77777777" w:rsidTr="000806C1">
        <w:trPr>
          <w:trHeight w:val="255"/>
        </w:trPr>
        <w:tc>
          <w:tcPr>
            <w:tcW w:w="1985" w:type="dxa"/>
          </w:tcPr>
          <w:p w14:paraId="35B63F78" w14:textId="77777777" w:rsidR="00183145" w:rsidRPr="0025643F" w:rsidRDefault="009E0BCC" w:rsidP="000806C1">
            <w:pPr>
              <w:spacing w:after="0" w:line="240" w:lineRule="auto"/>
              <w:rPr>
                <w:b/>
              </w:rPr>
            </w:pPr>
            <w:r w:rsidRPr="0025643F">
              <w:rPr>
                <w:b/>
              </w:rPr>
              <w:t>REGRETS</w:t>
            </w:r>
          </w:p>
        </w:tc>
        <w:tc>
          <w:tcPr>
            <w:tcW w:w="13178" w:type="dxa"/>
            <w:gridSpan w:val="3"/>
          </w:tcPr>
          <w:p w14:paraId="2BADB703" w14:textId="26DF3EC7" w:rsidR="00183145" w:rsidRPr="0025643F" w:rsidRDefault="00244687" w:rsidP="004A7845">
            <w:pPr>
              <w:spacing w:after="0" w:line="240" w:lineRule="auto"/>
              <w:rPr>
                <w:sz w:val="16"/>
                <w:szCs w:val="16"/>
              </w:rPr>
            </w:pPr>
            <w:r>
              <w:rPr>
                <w:sz w:val="16"/>
                <w:szCs w:val="16"/>
              </w:rPr>
              <w:t>B. Whalen, S. Smith</w:t>
            </w:r>
          </w:p>
        </w:tc>
      </w:tr>
      <w:tr w:rsidR="00806815" w:rsidRPr="0025643F" w14:paraId="62354215" w14:textId="77777777" w:rsidTr="000806C1">
        <w:trPr>
          <w:trHeight w:val="255"/>
        </w:trPr>
        <w:tc>
          <w:tcPr>
            <w:tcW w:w="15163" w:type="dxa"/>
            <w:gridSpan w:val="4"/>
          </w:tcPr>
          <w:p w14:paraId="1907FB02" w14:textId="77777777" w:rsidR="00806815" w:rsidRDefault="00806815" w:rsidP="000806C1">
            <w:pPr>
              <w:spacing w:after="0" w:line="240" w:lineRule="auto"/>
              <w:rPr>
                <w:sz w:val="16"/>
                <w:szCs w:val="16"/>
              </w:rPr>
            </w:pPr>
          </w:p>
        </w:tc>
      </w:tr>
      <w:tr w:rsidR="00183145" w:rsidRPr="0025643F" w14:paraId="270B620B" w14:textId="77777777" w:rsidTr="000806C1">
        <w:trPr>
          <w:trHeight w:val="270"/>
        </w:trPr>
        <w:tc>
          <w:tcPr>
            <w:tcW w:w="1985" w:type="dxa"/>
          </w:tcPr>
          <w:p w14:paraId="78FB731A" w14:textId="1C94887C" w:rsidR="00183145" w:rsidRPr="0025643F" w:rsidRDefault="009E0BCC" w:rsidP="00096897">
            <w:pPr>
              <w:spacing w:after="0" w:line="240" w:lineRule="auto"/>
              <w:jc w:val="center"/>
              <w:rPr>
                <w:b/>
              </w:rPr>
            </w:pPr>
            <w:r w:rsidRPr="0025643F">
              <w:rPr>
                <w:b/>
              </w:rPr>
              <w:t>AGENDA</w:t>
            </w:r>
          </w:p>
        </w:tc>
        <w:tc>
          <w:tcPr>
            <w:tcW w:w="2222" w:type="dxa"/>
          </w:tcPr>
          <w:p w14:paraId="617B99EA" w14:textId="77777777" w:rsidR="00183145" w:rsidRPr="0025643F" w:rsidRDefault="009E0BCC" w:rsidP="000806C1">
            <w:pPr>
              <w:spacing w:after="0" w:line="240" w:lineRule="auto"/>
              <w:jc w:val="center"/>
              <w:rPr>
                <w:b/>
              </w:rPr>
            </w:pPr>
            <w:r w:rsidRPr="0025643F">
              <w:rPr>
                <w:b/>
              </w:rPr>
              <w:t>ITEM</w:t>
            </w:r>
          </w:p>
        </w:tc>
        <w:tc>
          <w:tcPr>
            <w:tcW w:w="7275" w:type="dxa"/>
          </w:tcPr>
          <w:p w14:paraId="5DCC8E62" w14:textId="77777777" w:rsidR="00183145" w:rsidRPr="0025643F" w:rsidRDefault="009E0BCC" w:rsidP="000806C1">
            <w:pPr>
              <w:spacing w:after="0" w:line="240" w:lineRule="auto"/>
              <w:jc w:val="center"/>
              <w:rPr>
                <w:b/>
              </w:rPr>
            </w:pPr>
            <w:r w:rsidRPr="0025643F">
              <w:rPr>
                <w:b/>
              </w:rPr>
              <w:t>DISCUSSION</w:t>
            </w:r>
          </w:p>
        </w:tc>
        <w:tc>
          <w:tcPr>
            <w:tcW w:w="3681" w:type="dxa"/>
          </w:tcPr>
          <w:p w14:paraId="0B7F206B" w14:textId="77777777" w:rsidR="00183145" w:rsidRPr="0025643F" w:rsidRDefault="009E0BCC" w:rsidP="000806C1">
            <w:pPr>
              <w:spacing w:after="0" w:line="240" w:lineRule="auto"/>
              <w:jc w:val="center"/>
              <w:rPr>
                <w:b/>
              </w:rPr>
            </w:pPr>
            <w:r w:rsidRPr="0025643F">
              <w:rPr>
                <w:b/>
              </w:rPr>
              <w:t>ACTION</w:t>
            </w:r>
          </w:p>
        </w:tc>
      </w:tr>
      <w:tr w:rsidR="00183145" w:rsidRPr="0025643F" w14:paraId="4C26653B" w14:textId="77777777" w:rsidTr="000806C1">
        <w:trPr>
          <w:trHeight w:val="556"/>
        </w:trPr>
        <w:tc>
          <w:tcPr>
            <w:tcW w:w="1985" w:type="dxa"/>
          </w:tcPr>
          <w:p w14:paraId="7ABD0A2C" w14:textId="77777777" w:rsidR="00183145" w:rsidRPr="00806815" w:rsidRDefault="009E0BCC" w:rsidP="000806C1">
            <w:pPr>
              <w:spacing w:after="0" w:line="240" w:lineRule="auto"/>
            </w:pPr>
            <w:r w:rsidRPr="00806815">
              <w:t xml:space="preserve">MEETING START </w:t>
            </w:r>
          </w:p>
        </w:tc>
        <w:tc>
          <w:tcPr>
            <w:tcW w:w="2222" w:type="dxa"/>
          </w:tcPr>
          <w:p w14:paraId="413C3372" w14:textId="77777777" w:rsidR="00183145" w:rsidRPr="0025643F" w:rsidRDefault="009E0BCC" w:rsidP="000806C1">
            <w:pPr>
              <w:pStyle w:val="ListParagraph"/>
              <w:numPr>
                <w:ilvl w:val="0"/>
                <w:numId w:val="3"/>
              </w:numPr>
              <w:spacing w:after="0" w:line="240" w:lineRule="auto"/>
              <w:ind w:left="357" w:hanging="357"/>
            </w:pPr>
            <w:r w:rsidRPr="0025643F">
              <w:t>Call to order</w:t>
            </w:r>
          </w:p>
        </w:tc>
        <w:tc>
          <w:tcPr>
            <w:tcW w:w="7275" w:type="dxa"/>
          </w:tcPr>
          <w:p w14:paraId="1A255246" w14:textId="63F86596" w:rsidR="00183145" w:rsidRPr="0025643F" w:rsidRDefault="00B03488" w:rsidP="00BD6130">
            <w:pPr>
              <w:pStyle w:val="ListParagraph"/>
              <w:numPr>
                <w:ilvl w:val="0"/>
                <w:numId w:val="39"/>
              </w:numPr>
              <w:spacing w:after="0" w:line="240" w:lineRule="auto"/>
            </w:pPr>
            <w:r>
              <w:t>Call to Order 1:30</w:t>
            </w:r>
          </w:p>
        </w:tc>
        <w:tc>
          <w:tcPr>
            <w:tcW w:w="3681" w:type="dxa"/>
          </w:tcPr>
          <w:p w14:paraId="24D2162E" w14:textId="77777777" w:rsidR="00183145" w:rsidRPr="0025643F" w:rsidRDefault="004F7C5D" w:rsidP="000806C1">
            <w:pPr>
              <w:spacing w:after="0" w:line="240" w:lineRule="auto"/>
              <w:rPr>
                <w:b/>
              </w:rPr>
            </w:pPr>
          </w:p>
          <w:p w14:paraId="2AA9B8E1" w14:textId="77777777" w:rsidR="00183145" w:rsidRPr="0025643F" w:rsidRDefault="004F7C5D" w:rsidP="000806C1">
            <w:pPr>
              <w:spacing w:after="0" w:line="240" w:lineRule="auto"/>
              <w:rPr>
                <w:b/>
              </w:rPr>
            </w:pPr>
          </w:p>
        </w:tc>
      </w:tr>
      <w:tr w:rsidR="00183145" w:rsidRPr="0025643F" w14:paraId="3BD85EF2" w14:textId="77777777" w:rsidTr="00B03488">
        <w:trPr>
          <w:trHeight w:val="575"/>
        </w:trPr>
        <w:tc>
          <w:tcPr>
            <w:tcW w:w="1985" w:type="dxa"/>
          </w:tcPr>
          <w:p w14:paraId="78066BEF" w14:textId="77777777" w:rsidR="00BB084A" w:rsidRPr="00806815" w:rsidRDefault="009E0BCC" w:rsidP="000806C1">
            <w:pPr>
              <w:spacing w:after="0" w:line="240" w:lineRule="auto"/>
              <w:rPr>
                <w:b/>
              </w:rPr>
            </w:pPr>
            <w:r w:rsidRPr="00806815">
              <w:rPr>
                <w:b/>
              </w:rPr>
              <w:t>#1 REVIEW / APPROVAL OF MINUTES</w:t>
            </w:r>
          </w:p>
          <w:p w14:paraId="2967B86C" w14:textId="77777777" w:rsidR="00183145" w:rsidRPr="0025643F" w:rsidRDefault="004F7C5D" w:rsidP="000806C1">
            <w:pPr>
              <w:spacing w:after="0" w:line="240" w:lineRule="auto"/>
            </w:pPr>
          </w:p>
        </w:tc>
        <w:tc>
          <w:tcPr>
            <w:tcW w:w="2222" w:type="dxa"/>
          </w:tcPr>
          <w:p w14:paraId="0B1ABFCF" w14:textId="77777777" w:rsidR="00183145" w:rsidRPr="0025643F" w:rsidRDefault="009E0BCC" w:rsidP="000806C1">
            <w:pPr>
              <w:pStyle w:val="ListParagraph"/>
              <w:numPr>
                <w:ilvl w:val="0"/>
                <w:numId w:val="3"/>
              </w:numPr>
              <w:spacing w:after="0" w:line="240" w:lineRule="auto"/>
              <w:ind w:left="357" w:hanging="357"/>
            </w:pPr>
            <w:r w:rsidRPr="0025643F">
              <w:t>Review / Approval of Minutes from previous meeting</w:t>
            </w:r>
          </w:p>
        </w:tc>
        <w:tc>
          <w:tcPr>
            <w:tcW w:w="7275" w:type="dxa"/>
          </w:tcPr>
          <w:p w14:paraId="1C3D20FF" w14:textId="5C9D4468" w:rsidR="00335A2B" w:rsidRPr="0025643F" w:rsidRDefault="00F1518E" w:rsidP="00BD6130">
            <w:pPr>
              <w:pStyle w:val="ListParagraph"/>
              <w:numPr>
                <w:ilvl w:val="0"/>
                <w:numId w:val="39"/>
              </w:numPr>
              <w:spacing w:after="0" w:line="240" w:lineRule="auto"/>
            </w:pPr>
            <w:r>
              <w:t>Minutes approved</w:t>
            </w:r>
          </w:p>
        </w:tc>
        <w:tc>
          <w:tcPr>
            <w:tcW w:w="3681" w:type="dxa"/>
            <w:shd w:val="clear" w:color="auto" w:fill="auto"/>
          </w:tcPr>
          <w:p w14:paraId="7027A456" w14:textId="77777777" w:rsidR="00183145" w:rsidRPr="0025643F" w:rsidRDefault="004F7C5D" w:rsidP="000806C1">
            <w:pPr>
              <w:spacing w:after="0" w:line="240" w:lineRule="auto"/>
              <w:rPr>
                <w:b/>
              </w:rPr>
            </w:pPr>
          </w:p>
        </w:tc>
      </w:tr>
      <w:tr w:rsidR="00183145" w:rsidRPr="0025643F" w14:paraId="3FE39EEB" w14:textId="77777777" w:rsidTr="001F492B">
        <w:trPr>
          <w:trHeight w:val="845"/>
        </w:trPr>
        <w:tc>
          <w:tcPr>
            <w:tcW w:w="1985" w:type="dxa"/>
          </w:tcPr>
          <w:p w14:paraId="76BF2C5F" w14:textId="7CF00990" w:rsidR="00183145" w:rsidRPr="00806815" w:rsidRDefault="001F492B" w:rsidP="000806C1">
            <w:pPr>
              <w:spacing w:after="0" w:line="240" w:lineRule="auto"/>
              <w:rPr>
                <w:b/>
              </w:rPr>
            </w:pPr>
            <w:r>
              <w:rPr>
                <w:b/>
              </w:rPr>
              <w:t>#2 AGE</w:t>
            </w:r>
            <w:r w:rsidR="009E0BCC" w:rsidRPr="00806815">
              <w:rPr>
                <w:b/>
              </w:rPr>
              <w:t>NDA</w:t>
            </w:r>
          </w:p>
        </w:tc>
        <w:tc>
          <w:tcPr>
            <w:tcW w:w="2222" w:type="dxa"/>
          </w:tcPr>
          <w:p w14:paraId="1F163D23" w14:textId="6F514C0C" w:rsidR="001F492B" w:rsidRPr="0025643F" w:rsidRDefault="001F492B" w:rsidP="001F492B">
            <w:pPr>
              <w:pStyle w:val="ListParagraph"/>
              <w:numPr>
                <w:ilvl w:val="0"/>
                <w:numId w:val="4"/>
              </w:numPr>
              <w:spacing w:after="0" w:line="240" w:lineRule="auto"/>
              <w:ind w:left="357" w:hanging="357"/>
            </w:pPr>
            <w:r>
              <w:t>Agenda a</w:t>
            </w:r>
            <w:r w:rsidR="009E0BCC" w:rsidRPr="0025643F">
              <w:t>pproval</w:t>
            </w:r>
          </w:p>
        </w:tc>
        <w:tc>
          <w:tcPr>
            <w:tcW w:w="7275" w:type="dxa"/>
          </w:tcPr>
          <w:p w14:paraId="64DADD61" w14:textId="6D3352B8" w:rsidR="005567FD" w:rsidRPr="001F492B" w:rsidRDefault="00F1518E" w:rsidP="00BD6130">
            <w:pPr>
              <w:pStyle w:val="ListParagraph"/>
              <w:numPr>
                <w:ilvl w:val="0"/>
                <w:numId w:val="39"/>
              </w:numPr>
            </w:pPr>
            <w:r>
              <w:t>Agenda approved</w:t>
            </w:r>
          </w:p>
        </w:tc>
        <w:tc>
          <w:tcPr>
            <w:tcW w:w="3681" w:type="dxa"/>
          </w:tcPr>
          <w:p w14:paraId="73EF56D8" w14:textId="4B91FCDD" w:rsidR="005567FD" w:rsidRPr="0025643F" w:rsidRDefault="005567FD" w:rsidP="000806C1">
            <w:pPr>
              <w:spacing w:after="0" w:line="240" w:lineRule="auto"/>
              <w:rPr>
                <w:b/>
              </w:rPr>
            </w:pPr>
          </w:p>
        </w:tc>
      </w:tr>
      <w:tr w:rsidR="00806815" w:rsidRPr="0025643F" w14:paraId="68F50A27" w14:textId="77777777" w:rsidTr="00EA2473">
        <w:trPr>
          <w:trHeight w:val="390"/>
        </w:trPr>
        <w:tc>
          <w:tcPr>
            <w:tcW w:w="1985" w:type="dxa"/>
            <w:vMerge w:val="restart"/>
          </w:tcPr>
          <w:p w14:paraId="1A54805B" w14:textId="1775BF23" w:rsidR="00806815" w:rsidRPr="00806815" w:rsidRDefault="00806815" w:rsidP="000806C1">
            <w:pPr>
              <w:spacing w:after="0" w:line="240" w:lineRule="auto"/>
              <w:rPr>
                <w:b/>
              </w:rPr>
            </w:pPr>
            <w:r w:rsidRPr="00806815">
              <w:rPr>
                <w:b/>
              </w:rPr>
              <w:t xml:space="preserve">#3 </w:t>
            </w:r>
            <w:r>
              <w:rPr>
                <w:b/>
              </w:rPr>
              <w:t>STANDING ITEMS</w:t>
            </w:r>
          </w:p>
        </w:tc>
        <w:tc>
          <w:tcPr>
            <w:tcW w:w="2222" w:type="dxa"/>
          </w:tcPr>
          <w:p w14:paraId="36CCD483" w14:textId="427544D8" w:rsidR="00806815" w:rsidRPr="00D44656" w:rsidRDefault="00806815" w:rsidP="000806C1">
            <w:pPr>
              <w:pStyle w:val="ListParagraph"/>
              <w:numPr>
                <w:ilvl w:val="0"/>
                <w:numId w:val="28"/>
              </w:numPr>
              <w:ind w:left="353"/>
              <w:rPr>
                <w:rStyle w:val="Emphasis"/>
              </w:rPr>
            </w:pPr>
            <w:r>
              <w:rPr>
                <w:rStyle w:val="Emphasis"/>
                <w:i w:val="0"/>
              </w:rPr>
              <w:t>Student Issues</w:t>
            </w:r>
          </w:p>
        </w:tc>
        <w:tc>
          <w:tcPr>
            <w:tcW w:w="7275" w:type="dxa"/>
          </w:tcPr>
          <w:p w14:paraId="75709A2F" w14:textId="768D960E" w:rsidR="00E05D8E" w:rsidRDefault="00E05D8E" w:rsidP="00BD6130">
            <w:pPr>
              <w:pStyle w:val="ListParagraph"/>
              <w:numPr>
                <w:ilvl w:val="0"/>
                <w:numId w:val="39"/>
              </w:numPr>
              <w:spacing w:after="0" w:line="240" w:lineRule="auto"/>
            </w:pPr>
            <w:r>
              <w:t>The students had some questions about the format and expectations related to their upcoming meeting with the CPA site visitors. The committee provided more info on this topic and referred the students to the ‘</w:t>
            </w:r>
            <w:r w:rsidR="004B5BDD">
              <w:t xml:space="preserve">information </w:t>
            </w:r>
            <w:r>
              <w:t>sheets’ prepared by the program to help students better understand what the meeting will look like.</w:t>
            </w:r>
          </w:p>
          <w:p w14:paraId="234E4C84" w14:textId="77777777" w:rsidR="001F492B" w:rsidRDefault="00E05D8E" w:rsidP="00BD6130">
            <w:pPr>
              <w:pStyle w:val="ListParagraph"/>
              <w:numPr>
                <w:ilvl w:val="0"/>
                <w:numId w:val="39"/>
              </w:numPr>
              <w:spacing w:after="0" w:line="240" w:lineRule="auto"/>
            </w:pPr>
            <w:r>
              <w:t>Jonah</w:t>
            </w:r>
            <w:r w:rsidR="001F492B">
              <w:t xml:space="preserve"> </w:t>
            </w:r>
            <w:r>
              <w:t>also confirmed that he has received feedback from students regarding what they would like from the upcoming self-care workshop.</w:t>
            </w:r>
          </w:p>
          <w:p w14:paraId="028F9C54" w14:textId="22E0A6CC" w:rsidR="00E05D8E" w:rsidRPr="0025643F" w:rsidRDefault="00E05D8E" w:rsidP="00BD6130">
            <w:pPr>
              <w:pStyle w:val="ListParagraph"/>
              <w:numPr>
                <w:ilvl w:val="0"/>
                <w:numId w:val="39"/>
              </w:numPr>
              <w:spacing w:after="0" w:line="240" w:lineRule="auto"/>
            </w:pPr>
            <w:r>
              <w:t>Jonah informed the committee about the PsyD program having a Facebook page that was previously ran by a past student of the program. The committee suggested that Jonah contact Sheila Garland to see if she can take over its administration, given that she runs the Department’s Facebook page already.</w:t>
            </w:r>
          </w:p>
        </w:tc>
        <w:tc>
          <w:tcPr>
            <w:tcW w:w="3681" w:type="dxa"/>
          </w:tcPr>
          <w:p w14:paraId="670C9676" w14:textId="1F6B95E9" w:rsidR="00085335" w:rsidRPr="0025643F" w:rsidRDefault="00E05D8E" w:rsidP="008C5326">
            <w:pPr>
              <w:spacing w:after="0" w:line="240" w:lineRule="auto"/>
              <w:rPr>
                <w:b/>
              </w:rPr>
            </w:pPr>
            <w:r>
              <w:rPr>
                <w:b/>
              </w:rPr>
              <w:t>Jonah to contact Sheila about program FB page.</w:t>
            </w:r>
          </w:p>
        </w:tc>
      </w:tr>
      <w:tr w:rsidR="00806815" w:rsidRPr="0025643F" w14:paraId="3386FAAE" w14:textId="77777777" w:rsidTr="00EA2473">
        <w:trPr>
          <w:trHeight w:val="551"/>
        </w:trPr>
        <w:tc>
          <w:tcPr>
            <w:tcW w:w="1985" w:type="dxa"/>
            <w:vMerge/>
          </w:tcPr>
          <w:p w14:paraId="7EDC78F4" w14:textId="53619DBD" w:rsidR="00806815" w:rsidRPr="0025643F" w:rsidRDefault="00806815" w:rsidP="000806C1">
            <w:pPr>
              <w:tabs>
                <w:tab w:val="right" w:pos="1769"/>
              </w:tabs>
              <w:spacing w:after="0" w:line="240" w:lineRule="auto"/>
            </w:pPr>
          </w:p>
        </w:tc>
        <w:tc>
          <w:tcPr>
            <w:tcW w:w="2222" w:type="dxa"/>
          </w:tcPr>
          <w:p w14:paraId="6B192E76" w14:textId="388B097F" w:rsidR="00806815" w:rsidRPr="0025643F" w:rsidRDefault="00806815" w:rsidP="000806C1">
            <w:pPr>
              <w:pStyle w:val="ListParagraph"/>
              <w:numPr>
                <w:ilvl w:val="0"/>
                <w:numId w:val="15"/>
              </w:numPr>
              <w:spacing w:after="0" w:line="240" w:lineRule="auto"/>
              <w:ind w:left="332"/>
            </w:pPr>
            <w:r>
              <w:t>Faculty Hiring Update</w:t>
            </w:r>
          </w:p>
        </w:tc>
        <w:tc>
          <w:tcPr>
            <w:tcW w:w="7275" w:type="dxa"/>
          </w:tcPr>
          <w:p w14:paraId="40184E97" w14:textId="0040DBB0" w:rsidR="001F492B" w:rsidRPr="0025643F" w:rsidRDefault="00F1518E" w:rsidP="00BD6130">
            <w:pPr>
              <w:pStyle w:val="ListParagraph"/>
              <w:numPr>
                <w:ilvl w:val="0"/>
                <w:numId w:val="39"/>
              </w:numPr>
              <w:spacing w:after="0" w:line="240" w:lineRule="auto"/>
            </w:pPr>
            <w:r>
              <w:t>No updates</w:t>
            </w:r>
            <w:r w:rsidR="001F492B">
              <w:t xml:space="preserve"> </w:t>
            </w:r>
          </w:p>
        </w:tc>
        <w:tc>
          <w:tcPr>
            <w:tcW w:w="3681" w:type="dxa"/>
          </w:tcPr>
          <w:p w14:paraId="7F8BDC14" w14:textId="2085760B" w:rsidR="00806815" w:rsidRPr="0025643F" w:rsidRDefault="00806815" w:rsidP="000806C1">
            <w:pPr>
              <w:spacing w:after="0" w:line="240" w:lineRule="auto"/>
              <w:rPr>
                <w:b/>
              </w:rPr>
            </w:pPr>
          </w:p>
        </w:tc>
      </w:tr>
      <w:tr w:rsidR="00DB3A70" w:rsidRPr="0025643F" w14:paraId="226CB2F7" w14:textId="77777777" w:rsidTr="00EA2473">
        <w:trPr>
          <w:trHeight w:val="551"/>
        </w:trPr>
        <w:tc>
          <w:tcPr>
            <w:tcW w:w="1985" w:type="dxa"/>
            <w:vMerge/>
          </w:tcPr>
          <w:p w14:paraId="13552C6F" w14:textId="77777777" w:rsidR="00DB3A70" w:rsidRPr="0025643F" w:rsidRDefault="00DB3A70" w:rsidP="000806C1">
            <w:pPr>
              <w:tabs>
                <w:tab w:val="right" w:pos="1769"/>
              </w:tabs>
              <w:spacing w:after="0" w:line="240" w:lineRule="auto"/>
            </w:pPr>
          </w:p>
        </w:tc>
        <w:tc>
          <w:tcPr>
            <w:tcW w:w="2222" w:type="dxa"/>
          </w:tcPr>
          <w:p w14:paraId="45966BCD" w14:textId="3F1A7F2E" w:rsidR="00DB3A70" w:rsidRDefault="00DB3A70" w:rsidP="000806C1">
            <w:pPr>
              <w:pStyle w:val="ListParagraph"/>
              <w:numPr>
                <w:ilvl w:val="0"/>
                <w:numId w:val="15"/>
              </w:numPr>
              <w:spacing w:after="0" w:line="240" w:lineRule="auto"/>
              <w:ind w:left="332"/>
            </w:pPr>
            <w:r>
              <w:t>Admissions</w:t>
            </w:r>
          </w:p>
        </w:tc>
        <w:tc>
          <w:tcPr>
            <w:tcW w:w="7275" w:type="dxa"/>
          </w:tcPr>
          <w:p w14:paraId="36B26A45" w14:textId="7863668F" w:rsidR="00C77DF1" w:rsidRPr="0025643F" w:rsidRDefault="001F492B" w:rsidP="00BD6130">
            <w:pPr>
              <w:pStyle w:val="ListParagraph"/>
              <w:numPr>
                <w:ilvl w:val="0"/>
                <w:numId w:val="39"/>
              </w:numPr>
              <w:spacing w:after="0" w:line="240" w:lineRule="auto"/>
            </w:pPr>
            <w:r>
              <w:t>No updates</w:t>
            </w:r>
          </w:p>
        </w:tc>
        <w:tc>
          <w:tcPr>
            <w:tcW w:w="3681" w:type="dxa"/>
          </w:tcPr>
          <w:p w14:paraId="75A3A7E3" w14:textId="3E228CDF" w:rsidR="00085335" w:rsidRPr="0025643F" w:rsidRDefault="00085335" w:rsidP="008C5326">
            <w:pPr>
              <w:spacing w:after="0" w:line="240" w:lineRule="auto"/>
              <w:rPr>
                <w:b/>
              </w:rPr>
            </w:pPr>
          </w:p>
        </w:tc>
      </w:tr>
      <w:tr w:rsidR="00470A85" w:rsidRPr="0025643F" w14:paraId="1E9561C9" w14:textId="77777777" w:rsidTr="00EA2473">
        <w:trPr>
          <w:trHeight w:val="551"/>
        </w:trPr>
        <w:tc>
          <w:tcPr>
            <w:tcW w:w="1985" w:type="dxa"/>
            <w:vMerge/>
          </w:tcPr>
          <w:p w14:paraId="37E8B5E5" w14:textId="188A319E" w:rsidR="00470A85" w:rsidRPr="0025643F" w:rsidRDefault="00470A85" w:rsidP="000806C1">
            <w:pPr>
              <w:tabs>
                <w:tab w:val="right" w:pos="1769"/>
              </w:tabs>
              <w:spacing w:after="0" w:line="240" w:lineRule="auto"/>
            </w:pPr>
          </w:p>
        </w:tc>
        <w:tc>
          <w:tcPr>
            <w:tcW w:w="2222" w:type="dxa"/>
          </w:tcPr>
          <w:p w14:paraId="7596F5B1" w14:textId="63D529B8" w:rsidR="00470A85" w:rsidRDefault="00470A85" w:rsidP="000806C1">
            <w:pPr>
              <w:pStyle w:val="ListParagraph"/>
              <w:numPr>
                <w:ilvl w:val="0"/>
                <w:numId w:val="15"/>
              </w:numPr>
              <w:spacing w:after="0" w:line="240" w:lineRule="auto"/>
              <w:ind w:left="332"/>
            </w:pPr>
            <w:r>
              <w:t>Faculty/Teaching Issues</w:t>
            </w:r>
          </w:p>
        </w:tc>
        <w:tc>
          <w:tcPr>
            <w:tcW w:w="7275" w:type="dxa"/>
          </w:tcPr>
          <w:p w14:paraId="37358FC1" w14:textId="77777777" w:rsidR="00244687" w:rsidRDefault="00244687" w:rsidP="00244687">
            <w:pPr>
              <w:pStyle w:val="ListParagraph"/>
              <w:numPr>
                <w:ilvl w:val="0"/>
                <w:numId w:val="39"/>
              </w:numPr>
              <w:spacing w:after="0" w:line="240" w:lineRule="auto"/>
            </w:pPr>
            <w:r>
              <w:t>Lisa Moores is the new teacher for the Community Psychology course.</w:t>
            </w:r>
          </w:p>
          <w:p w14:paraId="3A5467E8" w14:textId="77777777" w:rsidR="00C3369D" w:rsidRDefault="00244687" w:rsidP="00244687">
            <w:pPr>
              <w:pStyle w:val="ListParagraph"/>
              <w:numPr>
                <w:ilvl w:val="0"/>
                <w:numId w:val="39"/>
              </w:numPr>
              <w:spacing w:after="0" w:line="240" w:lineRule="auto"/>
            </w:pPr>
            <w:r>
              <w:t xml:space="preserve">Beth Whalen has offered to run the rural practicum course.  </w:t>
            </w:r>
            <w:r w:rsidR="003C45C9">
              <w:t xml:space="preserve"> </w:t>
            </w:r>
          </w:p>
          <w:p w14:paraId="3B5C8FE5" w14:textId="317842FB" w:rsidR="00E05D8E" w:rsidRPr="0025643F" w:rsidRDefault="00E05D8E" w:rsidP="00244687">
            <w:pPr>
              <w:pStyle w:val="ListParagraph"/>
              <w:numPr>
                <w:ilvl w:val="0"/>
                <w:numId w:val="39"/>
              </w:numPr>
              <w:spacing w:after="0" w:line="240" w:lineRule="auto"/>
            </w:pPr>
            <w:r>
              <w:t xml:space="preserve">Julie will meet with Nick/Emily Case in a couple of weeks to start planning for the </w:t>
            </w:r>
            <w:r w:rsidR="004B5BDD">
              <w:t>spring</w:t>
            </w:r>
            <w:r>
              <w:t xml:space="preserve"> child assessment practicum.</w:t>
            </w:r>
          </w:p>
        </w:tc>
        <w:tc>
          <w:tcPr>
            <w:tcW w:w="3681" w:type="dxa"/>
          </w:tcPr>
          <w:p w14:paraId="69092320" w14:textId="7D62CF27" w:rsidR="00470A85" w:rsidRPr="0025643F" w:rsidRDefault="00E05D8E" w:rsidP="00304A8F">
            <w:pPr>
              <w:spacing w:after="0" w:line="240" w:lineRule="auto"/>
              <w:rPr>
                <w:b/>
              </w:rPr>
            </w:pPr>
            <w:r>
              <w:rPr>
                <w:b/>
              </w:rPr>
              <w:t>Julie to meet with Nick/Emily Case in the next two weeks to plan for Spring child assessment practicum in 2018.</w:t>
            </w:r>
          </w:p>
        </w:tc>
      </w:tr>
      <w:tr w:rsidR="00DB3A70" w:rsidRPr="0025643F" w14:paraId="0C4281E0" w14:textId="77777777" w:rsidTr="00EA2473">
        <w:trPr>
          <w:trHeight w:val="551"/>
        </w:trPr>
        <w:tc>
          <w:tcPr>
            <w:tcW w:w="1985" w:type="dxa"/>
            <w:vMerge/>
          </w:tcPr>
          <w:p w14:paraId="3D3FD38A" w14:textId="1CD8BAC1" w:rsidR="00DB3A70" w:rsidRPr="0025643F" w:rsidRDefault="00DB3A70" w:rsidP="000806C1">
            <w:pPr>
              <w:tabs>
                <w:tab w:val="right" w:pos="1769"/>
              </w:tabs>
              <w:spacing w:after="0" w:line="240" w:lineRule="auto"/>
            </w:pPr>
          </w:p>
        </w:tc>
        <w:tc>
          <w:tcPr>
            <w:tcW w:w="2222" w:type="dxa"/>
          </w:tcPr>
          <w:p w14:paraId="54A32468" w14:textId="6E7D3807" w:rsidR="00DB3A70" w:rsidRDefault="00DB3A70" w:rsidP="000806C1">
            <w:pPr>
              <w:pStyle w:val="ListParagraph"/>
              <w:numPr>
                <w:ilvl w:val="0"/>
                <w:numId w:val="15"/>
              </w:numPr>
              <w:spacing w:after="0" w:line="240" w:lineRule="auto"/>
              <w:ind w:left="332"/>
            </w:pPr>
            <w:r>
              <w:t>Supervisor/Thesis Issues</w:t>
            </w:r>
          </w:p>
        </w:tc>
        <w:tc>
          <w:tcPr>
            <w:tcW w:w="7275" w:type="dxa"/>
          </w:tcPr>
          <w:p w14:paraId="11B88A5E" w14:textId="0D2A3E5F" w:rsidR="001246F1" w:rsidRPr="0025643F" w:rsidRDefault="00E05D8E" w:rsidP="003C45C9">
            <w:pPr>
              <w:pStyle w:val="ListParagraph"/>
              <w:numPr>
                <w:ilvl w:val="0"/>
                <w:numId w:val="39"/>
              </w:numPr>
              <w:spacing w:after="0" w:line="240" w:lineRule="auto"/>
            </w:pPr>
            <w:r>
              <w:t>Adam Stacey has deposited his thesis.</w:t>
            </w:r>
            <w:r w:rsidR="001246F1">
              <w:t xml:space="preserve"> </w:t>
            </w:r>
          </w:p>
        </w:tc>
        <w:tc>
          <w:tcPr>
            <w:tcW w:w="3681" w:type="dxa"/>
          </w:tcPr>
          <w:p w14:paraId="6FA0F0CB" w14:textId="77777777" w:rsidR="00DB3A70" w:rsidRPr="0025643F" w:rsidRDefault="00DB3A70" w:rsidP="000806C1">
            <w:pPr>
              <w:spacing w:after="0" w:line="240" w:lineRule="auto"/>
              <w:rPr>
                <w:b/>
              </w:rPr>
            </w:pPr>
          </w:p>
        </w:tc>
      </w:tr>
      <w:tr w:rsidR="00806815" w:rsidRPr="0025643F" w14:paraId="2018CFD9" w14:textId="77777777" w:rsidTr="000806C1">
        <w:trPr>
          <w:trHeight w:val="285"/>
        </w:trPr>
        <w:tc>
          <w:tcPr>
            <w:tcW w:w="1985" w:type="dxa"/>
            <w:vMerge/>
          </w:tcPr>
          <w:p w14:paraId="5C4BB229" w14:textId="72A08381" w:rsidR="00806815" w:rsidRDefault="00806815" w:rsidP="000806C1">
            <w:pPr>
              <w:tabs>
                <w:tab w:val="right" w:pos="1769"/>
              </w:tabs>
              <w:spacing w:after="0" w:line="240" w:lineRule="auto"/>
            </w:pPr>
          </w:p>
        </w:tc>
        <w:tc>
          <w:tcPr>
            <w:tcW w:w="2222" w:type="dxa"/>
          </w:tcPr>
          <w:p w14:paraId="5EFEBDA3" w14:textId="533A1E6B" w:rsidR="00806815" w:rsidRDefault="00DB3A70" w:rsidP="000806C1">
            <w:pPr>
              <w:pStyle w:val="ListParagraph"/>
              <w:numPr>
                <w:ilvl w:val="0"/>
                <w:numId w:val="15"/>
              </w:numPr>
              <w:spacing w:after="0" w:line="240" w:lineRule="auto"/>
              <w:ind w:left="332" w:hanging="332"/>
            </w:pPr>
            <w:r>
              <w:t>Comprehensive Exams</w:t>
            </w:r>
          </w:p>
        </w:tc>
        <w:tc>
          <w:tcPr>
            <w:tcW w:w="7275" w:type="dxa"/>
          </w:tcPr>
          <w:p w14:paraId="6DBE01E2" w14:textId="30489B52" w:rsidR="003C45C9" w:rsidRDefault="00244687" w:rsidP="00C3369D">
            <w:pPr>
              <w:pStyle w:val="ListParagraph"/>
              <w:numPr>
                <w:ilvl w:val="0"/>
                <w:numId w:val="39"/>
              </w:numPr>
              <w:spacing w:after="0" w:line="240" w:lineRule="auto"/>
            </w:pPr>
            <w:r>
              <w:t>No updates</w:t>
            </w:r>
          </w:p>
        </w:tc>
        <w:tc>
          <w:tcPr>
            <w:tcW w:w="3681" w:type="dxa"/>
          </w:tcPr>
          <w:p w14:paraId="2D5B3BFB" w14:textId="2FC55D14" w:rsidR="00806815" w:rsidRPr="007C4399" w:rsidRDefault="00806815" w:rsidP="000806C1">
            <w:pPr>
              <w:spacing w:after="0" w:line="240" w:lineRule="auto"/>
              <w:rPr>
                <w:b/>
              </w:rPr>
            </w:pPr>
          </w:p>
        </w:tc>
      </w:tr>
      <w:tr w:rsidR="00806815" w:rsidRPr="0025643F" w14:paraId="73725E24" w14:textId="77777777" w:rsidTr="00DD7F8F">
        <w:trPr>
          <w:trHeight w:val="261"/>
        </w:trPr>
        <w:tc>
          <w:tcPr>
            <w:tcW w:w="1985" w:type="dxa"/>
            <w:vMerge/>
          </w:tcPr>
          <w:p w14:paraId="72EA6C21" w14:textId="41BFD355" w:rsidR="00806815" w:rsidRDefault="00806815" w:rsidP="000806C1">
            <w:pPr>
              <w:tabs>
                <w:tab w:val="right" w:pos="1769"/>
              </w:tabs>
              <w:spacing w:after="0" w:line="240" w:lineRule="auto"/>
            </w:pPr>
          </w:p>
        </w:tc>
        <w:tc>
          <w:tcPr>
            <w:tcW w:w="2222" w:type="dxa"/>
          </w:tcPr>
          <w:p w14:paraId="264325F3" w14:textId="5026783F" w:rsidR="00806815" w:rsidRPr="0025643F" w:rsidRDefault="00806815" w:rsidP="000806C1">
            <w:pPr>
              <w:pStyle w:val="ListParagraph"/>
              <w:numPr>
                <w:ilvl w:val="0"/>
                <w:numId w:val="4"/>
              </w:numPr>
              <w:tabs>
                <w:tab w:val="left" w:pos="332"/>
              </w:tabs>
              <w:spacing w:after="0" w:line="240" w:lineRule="auto"/>
              <w:ind w:left="353" w:right="246"/>
            </w:pPr>
            <w:r>
              <w:t>Accreditation</w:t>
            </w:r>
          </w:p>
        </w:tc>
        <w:tc>
          <w:tcPr>
            <w:tcW w:w="7275" w:type="dxa"/>
          </w:tcPr>
          <w:p w14:paraId="4ACCD647" w14:textId="77777777" w:rsidR="003C45C9" w:rsidRDefault="00244687" w:rsidP="003C45C9">
            <w:pPr>
              <w:pStyle w:val="ListParagraph"/>
              <w:numPr>
                <w:ilvl w:val="0"/>
                <w:numId w:val="39"/>
              </w:numPr>
            </w:pPr>
            <w:r>
              <w:t xml:space="preserve">Schedule was communicated and discussed with committee members. </w:t>
            </w:r>
          </w:p>
          <w:p w14:paraId="28A77A1C" w14:textId="3C045578" w:rsidR="00E05D8E" w:rsidRDefault="00E05D8E" w:rsidP="003C45C9">
            <w:pPr>
              <w:pStyle w:val="ListParagraph"/>
              <w:numPr>
                <w:ilvl w:val="0"/>
                <w:numId w:val="39"/>
              </w:numPr>
            </w:pPr>
            <w:r>
              <w:t>Cheat sheets have and will be disseminated to all those involved in meeting with the CPA site visitors.</w:t>
            </w:r>
          </w:p>
          <w:p w14:paraId="7913ADC5" w14:textId="22D41C7F" w:rsidR="00244687" w:rsidRDefault="00244687" w:rsidP="003C45C9">
            <w:pPr>
              <w:pStyle w:val="ListParagraph"/>
              <w:numPr>
                <w:ilvl w:val="0"/>
                <w:numId w:val="39"/>
              </w:numPr>
            </w:pPr>
            <w:r>
              <w:t xml:space="preserve"> CPA Accreditation Site Visit is one week from today!!</w:t>
            </w:r>
          </w:p>
        </w:tc>
        <w:tc>
          <w:tcPr>
            <w:tcW w:w="3681" w:type="dxa"/>
          </w:tcPr>
          <w:p w14:paraId="02FE5E40" w14:textId="27F5F30D" w:rsidR="00085335" w:rsidRPr="00720DD9" w:rsidRDefault="004B5BDD" w:rsidP="008C5326">
            <w:pPr>
              <w:spacing w:after="0" w:line="240" w:lineRule="auto"/>
              <w:rPr>
                <w:b/>
              </w:rPr>
            </w:pPr>
            <w:r>
              <w:rPr>
                <w:b/>
              </w:rPr>
              <w:t>Katera to send information</w:t>
            </w:r>
            <w:r w:rsidR="00E05D8E">
              <w:rPr>
                <w:b/>
              </w:rPr>
              <w:t xml:space="preserve"> sheets to all involved with meeting with the CPA site visitors.</w:t>
            </w:r>
          </w:p>
        </w:tc>
      </w:tr>
      <w:tr w:rsidR="00806815" w:rsidRPr="0025643F" w14:paraId="2CDA9307" w14:textId="77777777" w:rsidTr="00470A85">
        <w:trPr>
          <w:trHeight w:val="573"/>
        </w:trPr>
        <w:tc>
          <w:tcPr>
            <w:tcW w:w="1985" w:type="dxa"/>
            <w:vMerge/>
          </w:tcPr>
          <w:p w14:paraId="36211620" w14:textId="2F454B4B" w:rsidR="00806815" w:rsidRDefault="00806815" w:rsidP="000806C1">
            <w:pPr>
              <w:tabs>
                <w:tab w:val="right" w:pos="1769"/>
              </w:tabs>
              <w:spacing w:after="0" w:line="240" w:lineRule="auto"/>
            </w:pPr>
          </w:p>
        </w:tc>
        <w:tc>
          <w:tcPr>
            <w:tcW w:w="2222" w:type="dxa"/>
          </w:tcPr>
          <w:p w14:paraId="2E5A8B1D" w14:textId="64947646" w:rsidR="00806815" w:rsidRDefault="00DB3A70" w:rsidP="000806C1">
            <w:pPr>
              <w:pStyle w:val="ListParagraph"/>
              <w:numPr>
                <w:ilvl w:val="0"/>
                <w:numId w:val="4"/>
              </w:numPr>
              <w:tabs>
                <w:tab w:val="left" w:pos="332"/>
              </w:tabs>
              <w:spacing w:after="0" w:line="240" w:lineRule="auto"/>
              <w:ind w:left="353" w:right="246"/>
            </w:pPr>
            <w:r>
              <w:t xml:space="preserve">Practicum/Externship </w:t>
            </w:r>
            <w:r w:rsidR="00806815">
              <w:t>Issues</w:t>
            </w:r>
          </w:p>
        </w:tc>
        <w:tc>
          <w:tcPr>
            <w:tcW w:w="7275" w:type="dxa"/>
          </w:tcPr>
          <w:p w14:paraId="69C01B36" w14:textId="1432B28C" w:rsidR="001A5190" w:rsidRDefault="00244687" w:rsidP="00F1518E">
            <w:pPr>
              <w:pStyle w:val="ListParagraph"/>
              <w:numPr>
                <w:ilvl w:val="0"/>
                <w:numId w:val="39"/>
              </w:numPr>
            </w:pPr>
            <w:r>
              <w:t>Students are required by A</w:t>
            </w:r>
            <w:r w:rsidR="00E05D8E">
              <w:t>P</w:t>
            </w:r>
            <w:r>
              <w:t xml:space="preserve">PIC to have </w:t>
            </w:r>
            <w:r w:rsidR="00E05D8E">
              <w:t xml:space="preserve">min </w:t>
            </w:r>
            <w:r>
              <w:t xml:space="preserve">300 direct contact hours before applying to internship. PsyD students here have 2/3 of those required hours met by the time internship applications are due. The remainder (1/3 of the hours) are not set to be completed until after the applications are due. </w:t>
            </w:r>
            <w:r w:rsidR="004A54DC">
              <w:t xml:space="preserve"> </w:t>
            </w:r>
          </w:p>
          <w:p w14:paraId="6198B6FD" w14:textId="77777777" w:rsidR="00244687" w:rsidRDefault="00244687" w:rsidP="00244687">
            <w:pPr>
              <w:pStyle w:val="ListParagraph"/>
              <w:numPr>
                <w:ilvl w:val="0"/>
                <w:numId w:val="39"/>
              </w:numPr>
            </w:pPr>
            <w:r>
              <w:t xml:space="preserve">Most internship sites require closer to 400 direct contact hours at the time of application, while some even require upwards of 600 hours. </w:t>
            </w:r>
          </w:p>
          <w:p w14:paraId="6297A7EE" w14:textId="4FB76242" w:rsidR="00244687" w:rsidRDefault="00244687" w:rsidP="00244687">
            <w:pPr>
              <w:pStyle w:val="ListParagraph"/>
              <w:numPr>
                <w:ilvl w:val="0"/>
                <w:numId w:val="39"/>
              </w:numPr>
            </w:pPr>
            <w:r>
              <w:t xml:space="preserve">Meeting to be arranged between committee members and practicum supervisors to discuss a solution to this. </w:t>
            </w:r>
          </w:p>
        </w:tc>
        <w:tc>
          <w:tcPr>
            <w:tcW w:w="3681" w:type="dxa"/>
          </w:tcPr>
          <w:p w14:paraId="13E86498" w14:textId="09C66D76" w:rsidR="008A5784" w:rsidRDefault="00E05D8E" w:rsidP="00276EA3">
            <w:pPr>
              <w:spacing w:after="0" w:line="240" w:lineRule="auto"/>
              <w:rPr>
                <w:b/>
              </w:rPr>
            </w:pPr>
            <w:r>
              <w:rPr>
                <w:b/>
              </w:rPr>
              <w:t xml:space="preserve">Julie to contact Stacy about APNL reaching out to membership in </w:t>
            </w:r>
            <w:r w:rsidR="004B5BDD">
              <w:rPr>
                <w:b/>
              </w:rPr>
              <w:t>St. John’s</w:t>
            </w:r>
            <w:r>
              <w:rPr>
                <w:b/>
              </w:rPr>
              <w:t xml:space="preserve"> who might want to have a student shadow their work.</w:t>
            </w:r>
          </w:p>
          <w:p w14:paraId="41AF96AF" w14:textId="77777777" w:rsidR="00E05D8E" w:rsidRDefault="00E05D8E" w:rsidP="00276EA3">
            <w:pPr>
              <w:spacing w:after="0" w:line="240" w:lineRule="auto"/>
              <w:rPr>
                <w:b/>
              </w:rPr>
            </w:pPr>
          </w:p>
          <w:p w14:paraId="619EF97E" w14:textId="2AD637A8" w:rsidR="00E05D8E" w:rsidRDefault="00E05D8E" w:rsidP="00276EA3">
            <w:pPr>
              <w:spacing w:after="0" w:line="240" w:lineRule="auto"/>
              <w:rPr>
                <w:b/>
              </w:rPr>
            </w:pPr>
            <w:r>
              <w:rPr>
                <w:b/>
              </w:rPr>
              <w:t>A meeting will be scheduled after the CPA site visit to explore ideas to help increase the direct contact hours.</w:t>
            </w:r>
          </w:p>
          <w:p w14:paraId="6F1251D7" w14:textId="25DA1141" w:rsidR="008A5784" w:rsidRDefault="008A5784" w:rsidP="00276EA3">
            <w:pPr>
              <w:spacing w:after="0" w:line="240" w:lineRule="auto"/>
              <w:rPr>
                <w:b/>
              </w:rPr>
            </w:pPr>
          </w:p>
        </w:tc>
      </w:tr>
      <w:tr w:rsidR="00806815" w:rsidRPr="0025643F" w14:paraId="3B348B91" w14:textId="77777777" w:rsidTr="000806C1">
        <w:trPr>
          <w:trHeight w:val="668"/>
        </w:trPr>
        <w:tc>
          <w:tcPr>
            <w:tcW w:w="1985" w:type="dxa"/>
            <w:vMerge/>
          </w:tcPr>
          <w:p w14:paraId="39DCCD8F" w14:textId="08348355" w:rsidR="00806815" w:rsidRDefault="00806815" w:rsidP="000806C1">
            <w:pPr>
              <w:tabs>
                <w:tab w:val="right" w:pos="1769"/>
              </w:tabs>
              <w:spacing w:after="0" w:line="240" w:lineRule="auto"/>
            </w:pPr>
          </w:p>
        </w:tc>
        <w:tc>
          <w:tcPr>
            <w:tcW w:w="2222" w:type="dxa"/>
          </w:tcPr>
          <w:p w14:paraId="66C6BF4A" w14:textId="52786833" w:rsidR="00806815" w:rsidRDefault="00806815" w:rsidP="00470A85">
            <w:pPr>
              <w:pStyle w:val="ListParagraph"/>
              <w:numPr>
                <w:ilvl w:val="0"/>
                <w:numId w:val="4"/>
              </w:numPr>
              <w:tabs>
                <w:tab w:val="left" w:pos="332"/>
              </w:tabs>
              <w:spacing w:after="0" w:line="240" w:lineRule="auto"/>
              <w:ind w:left="353" w:right="246"/>
            </w:pPr>
            <w:r>
              <w:t>Internship Issues</w:t>
            </w:r>
          </w:p>
        </w:tc>
        <w:tc>
          <w:tcPr>
            <w:tcW w:w="7275" w:type="dxa"/>
          </w:tcPr>
          <w:p w14:paraId="71A559A3" w14:textId="303E231F" w:rsidR="00F1518E" w:rsidRDefault="00244687" w:rsidP="00AB501A">
            <w:pPr>
              <w:pStyle w:val="ListParagraph"/>
              <w:numPr>
                <w:ilvl w:val="0"/>
                <w:numId w:val="39"/>
              </w:numPr>
            </w:pPr>
            <w:r>
              <w:t>No updates</w:t>
            </w:r>
          </w:p>
        </w:tc>
        <w:tc>
          <w:tcPr>
            <w:tcW w:w="3681" w:type="dxa"/>
          </w:tcPr>
          <w:p w14:paraId="6F6CC7A9" w14:textId="42C5B450" w:rsidR="00806815" w:rsidRDefault="00806815" w:rsidP="000806C1">
            <w:pPr>
              <w:spacing w:after="0" w:line="240" w:lineRule="auto"/>
              <w:rPr>
                <w:b/>
              </w:rPr>
            </w:pPr>
          </w:p>
        </w:tc>
      </w:tr>
      <w:tr w:rsidR="00470A85" w:rsidRPr="0025643F" w14:paraId="3CDA3EAB" w14:textId="77777777" w:rsidTr="00DD7F8F">
        <w:trPr>
          <w:trHeight w:val="315"/>
        </w:trPr>
        <w:tc>
          <w:tcPr>
            <w:tcW w:w="1985" w:type="dxa"/>
            <w:vMerge/>
          </w:tcPr>
          <w:p w14:paraId="041E0AE9" w14:textId="4C134724" w:rsidR="00470A85" w:rsidRDefault="00470A85" w:rsidP="000806C1">
            <w:pPr>
              <w:tabs>
                <w:tab w:val="right" w:pos="1769"/>
              </w:tabs>
              <w:spacing w:after="0" w:line="240" w:lineRule="auto"/>
            </w:pPr>
          </w:p>
        </w:tc>
        <w:tc>
          <w:tcPr>
            <w:tcW w:w="2222" w:type="dxa"/>
          </w:tcPr>
          <w:p w14:paraId="0F955196" w14:textId="1BA30761" w:rsidR="00470A85" w:rsidRDefault="00470A85" w:rsidP="00470A85">
            <w:pPr>
              <w:pStyle w:val="ListParagraph"/>
              <w:numPr>
                <w:ilvl w:val="0"/>
                <w:numId w:val="4"/>
              </w:numPr>
              <w:tabs>
                <w:tab w:val="left" w:pos="332"/>
              </w:tabs>
              <w:spacing w:after="0" w:line="240" w:lineRule="auto"/>
              <w:ind w:left="353" w:right="246"/>
            </w:pPr>
            <w:r>
              <w:t>Eastern Health</w:t>
            </w:r>
          </w:p>
        </w:tc>
        <w:tc>
          <w:tcPr>
            <w:tcW w:w="7275" w:type="dxa"/>
          </w:tcPr>
          <w:p w14:paraId="368E3241" w14:textId="0DF16673" w:rsidR="00470A85" w:rsidRDefault="00244687" w:rsidP="003C45C9">
            <w:pPr>
              <w:pStyle w:val="ListParagraph"/>
              <w:numPr>
                <w:ilvl w:val="0"/>
                <w:numId w:val="39"/>
              </w:numPr>
            </w:pPr>
            <w:r>
              <w:t>In the process of rearranging their staff and student</w:t>
            </w:r>
            <w:r w:rsidR="00E05D8E">
              <w:t xml:space="preserve"> placements</w:t>
            </w:r>
            <w:r>
              <w:t xml:space="preserve"> due to upcoming maternity leaves. </w:t>
            </w:r>
            <w:r w:rsidR="003C45C9">
              <w:t xml:space="preserve"> </w:t>
            </w:r>
          </w:p>
          <w:p w14:paraId="6E678FCB" w14:textId="11B7BF09" w:rsidR="00244687" w:rsidRDefault="00244687" w:rsidP="003C45C9">
            <w:pPr>
              <w:pStyle w:val="ListParagraph"/>
              <w:numPr>
                <w:ilvl w:val="0"/>
                <w:numId w:val="39"/>
              </w:numPr>
            </w:pPr>
            <w:r>
              <w:t xml:space="preserve">Should have more information about </w:t>
            </w:r>
            <w:r w:rsidR="004B5BDD">
              <w:t>winter</w:t>
            </w:r>
            <w:r w:rsidR="00E05D8E">
              <w:t xml:space="preserve"> </w:t>
            </w:r>
            <w:r>
              <w:t xml:space="preserve">placements at the end of next month. </w:t>
            </w:r>
          </w:p>
        </w:tc>
        <w:tc>
          <w:tcPr>
            <w:tcW w:w="3681" w:type="dxa"/>
          </w:tcPr>
          <w:p w14:paraId="16044510" w14:textId="77777777" w:rsidR="00470A85" w:rsidRDefault="00470A85" w:rsidP="000806C1">
            <w:pPr>
              <w:spacing w:after="0" w:line="240" w:lineRule="auto"/>
              <w:rPr>
                <w:b/>
              </w:rPr>
            </w:pPr>
          </w:p>
        </w:tc>
      </w:tr>
      <w:tr w:rsidR="00470A85" w:rsidRPr="0025643F" w14:paraId="1E032199" w14:textId="77777777" w:rsidTr="00DD7F8F">
        <w:trPr>
          <w:trHeight w:val="351"/>
        </w:trPr>
        <w:tc>
          <w:tcPr>
            <w:tcW w:w="1985" w:type="dxa"/>
            <w:vMerge/>
          </w:tcPr>
          <w:p w14:paraId="15FB73A3" w14:textId="77777777" w:rsidR="00470A85" w:rsidRDefault="00470A85" w:rsidP="000806C1">
            <w:pPr>
              <w:tabs>
                <w:tab w:val="right" w:pos="1769"/>
              </w:tabs>
              <w:spacing w:after="0" w:line="240" w:lineRule="auto"/>
            </w:pPr>
          </w:p>
        </w:tc>
        <w:tc>
          <w:tcPr>
            <w:tcW w:w="2222" w:type="dxa"/>
          </w:tcPr>
          <w:p w14:paraId="6A8FF64D" w14:textId="792CBA27" w:rsidR="00470A85" w:rsidRDefault="00470A85" w:rsidP="00470A85">
            <w:pPr>
              <w:pStyle w:val="ListParagraph"/>
              <w:numPr>
                <w:ilvl w:val="0"/>
                <w:numId w:val="4"/>
              </w:numPr>
              <w:tabs>
                <w:tab w:val="left" w:pos="332"/>
              </w:tabs>
              <w:spacing w:after="0" w:line="240" w:lineRule="auto"/>
              <w:ind w:left="353" w:right="246"/>
            </w:pPr>
            <w:r>
              <w:t>APNL</w:t>
            </w:r>
          </w:p>
        </w:tc>
        <w:tc>
          <w:tcPr>
            <w:tcW w:w="7275" w:type="dxa"/>
          </w:tcPr>
          <w:p w14:paraId="2FE8C9C1" w14:textId="39DA3D4B" w:rsidR="00F1518E" w:rsidRDefault="004B5BDD" w:rsidP="003C45C9">
            <w:pPr>
              <w:pStyle w:val="ListParagraph"/>
              <w:numPr>
                <w:ilvl w:val="0"/>
                <w:numId w:val="39"/>
              </w:numPr>
            </w:pPr>
            <w:r>
              <w:t>No updates</w:t>
            </w:r>
          </w:p>
        </w:tc>
        <w:tc>
          <w:tcPr>
            <w:tcW w:w="3681" w:type="dxa"/>
          </w:tcPr>
          <w:p w14:paraId="1090CC87" w14:textId="77777777" w:rsidR="00470A85" w:rsidRDefault="00470A85" w:rsidP="000806C1">
            <w:pPr>
              <w:spacing w:after="0" w:line="240" w:lineRule="auto"/>
              <w:rPr>
                <w:b/>
              </w:rPr>
            </w:pPr>
          </w:p>
        </w:tc>
      </w:tr>
      <w:tr w:rsidR="00806815" w:rsidRPr="0025643F" w14:paraId="39D8B6CC" w14:textId="77777777" w:rsidTr="00DD7F8F">
        <w:trPr>
          <w:trHeight w:val="373"/>
        </w:trPr>
        <w:tc>
          <w:tcPr>
            <w:tcW w:w="1985" w:type="dxa"/>
            <w:vMerge/>
          </w:tcPr>
          <w:p w14:paraId="008292D2" w14:textId="77777777" w:rsidR="00806815" w:rsidRDefault="00806815" w:rsidP="000806C1">
            <w:pPr>
              <w:tabs>
                <w:tab w:val="right" w:pos="1769"/>
              </w:tabs>
              <w:spacing w:after="0" w:line="240" w:lineRule="auto"/>
            </w:pPr>
          </w:p>
        </w:tc>
        <w:tc>
          <w:tcPr>
            <w:tcW w:w="2222" w:type="dxa"/>
          </w:tcPr>
          <w:p w14:paraId="2C4733A2" w14:textId="07E36216" w:rsidR="00806815" w:rsidRDefault="00806815" w:rsidP="000806C1">
            <w:pPr>
              <w:pStyle w:val="ListParagraph"/>
              <w:numPr>
                <w:ilvl w:val="0"/>
                <w:numId w:val="4"/>
              </w:numPr>
              <w:tabs>
                <w:tab w:val="left" w:pos="332"/>
              </w:tabs>
              <w:spacing w:after="0" w:line="240" w:lineRule="auto"/>
              <w:ind w:left="353" w:right="246"/>
            </w:pPr>
            <w:r>
              <w:t>Phia</w:t>
            </w:r>
          </w:p>
        </w:tc>
        <w:tc>
          <w:tcPr>
            <w:tcW w:w="7275" w:type="dxa"/>
          </w:tcPr>
          <w:p w14:paraId="42948590" w14:textId="27865F2D" w:rsidR="00806815" w:rsidRDefault="00F35FF7" w:rsidP="00BD6130">
            <w:pPr>
              <w:pStyle w:val="ListParagraph"/>
              <w:numPr>
                <w:ilvl w:val="0"/>
                <w:numId w:val="39"/>
              </w:numPr>
            </w:pPr>
            <w:r>
              <w:t>No updates</w:t>
            </w:r>
          </w:p>
        </w:tc>
        <w:tc>
          <w:tcPr>
            <w:tcW w:w="3681" w:type="dxa"/>
          </w:tcPr>
          <w:p w14:paraId="56D4B962" w14:textId="68FE17D0" w:rsidR="00806815" w:rsidRDefault="00806815" w:rsidP="000806C1">
            <w:pPr>
              <w:spacing w:after="0" w:line="240" w:lineRule="auto"/>
              <w:rPr>
                <w:b/>
              </w:rPr>
            </w:pPr>
          </w:p>
        </w:tc>
      </w:tr>
      <w:tr w:rsidR="00DB3A70" w:rsidRPr="0025643F" w14:paraId="6C3F9880" w14:textId="77777777" w:rsidTr="00DD7F8F">
        <w:trPr>
          <w:trHeight w:val="373"/>
        </w:trPr>
        <w:tc>
          <w:tcPr>
            <w:tcW w:w="1985" w:type="dxa"/>
          </w:tcPr>
          <w:p w14:paraId="25182048" w14:textId="77777777" w:rsidR="00DB3A70" w:rsidRDefault="00DB3A70" w:rsidP="000806C1">
            <w:pPr>
              <w:tabs>
                <w:tab w:val="right" w:pos="1769"/>
              </w:tabs>
              <w:spacing w:after="0" w:line="240" w:lineRule="auto"/>
            </w:pPr>
          </w:p>
        </w:tc>
        <w:tc>
          <w:tcPr>
            <w:tcW w:w="2222" w:type="dxa"/>
          </w:tcPr>
          <w:p w14:paraId="299B26C6" w14:textId="2B75F0C6" w:rsidR="00DB3A70" w:rsidRDefault="003A0A12" w:rsidP="000806C1">
            <w:pPr>
              <w:pStyle w:val="ListParagraph"/>
              <w:numPr>
                <w:ilvl w:val="0"/>
                <w:numId w:val="4"/>
              </w:numPr>
              <w:tabs>
                <w:tab w:val="left" w:pos="332"/>
              </w:tabs>
              <w:spacing w:after="0" w:line="240" w:lineRule="auto"/>
              <w:ind w:left="353" w:right="246"/>
            </w:pPr>
            <w:r>
              <w:t>SWCC</w:t>
            </w:r>
          </w:p>
        </w:tc>
        <w:tc>
          <w:tcPr>
            <w:tcW w:w="7275" w:type="dxa"/>
          </w:tcPr>
          <w:p w14:paraId="402B51BF" w14:textId="2CE57B32" w:rsidR="00DB3A70" w:rsidRDefault="00AB501A" w:rsidP="00A953C6">
            <w:pPr>
              <w:pStyle w:val="ListParagraph"/>
              <w:numPr>
                <w:ilvl w:val="0"/>
                <w:numId w:val="39"/>
              </w:numPr>
            </w:pPr>
            <w:r>
              <w:t>R</w:t>
            </w:r>
            <w:r w:rsidR="00C3369D">
              <w:t>enovations</w:t>
            </w:r>
            <w:r>
              <w:t xml:space="preserve"> still on-going</w:t>
            </w:r>
            <w:r w:rsidR="00C3369D">
              <w:t>.</w:t>
            </w:r>
            <w:r>
              <w:t xml:space="preserve"> </w:t>
            </w:r>
          </w:p>
        </w:tc>
        <w:tc>
          <w:tcPr>
            <w:tcW w:w="3681" w:type="dxa"/>
          </w:tcPr>
          <w:p w14:paraId="58EBE1BB" w14:textId="77777777" w:rsidR="00DB3A70" w:rsidRDefault="00DB3A70" w:rsidP="000806C1">
            <w:pPr>
              <w:spacing w:after="0" w:line="240" w:lineRule="auto"/>
              <w:rPr>
                <w:b/>
              </w:rPr>
            </w:pPr>
          </w:p>
        </w:tc>
      </w:tr>
      <w:tr w:rsidR="00DB3A70" w:rsidRPr="0025643F" w14:paraId="66DACF47" w14:textId="77777777" w:rsidTr="00DD7F8F">
        <w:trPr>
          <w:trHeight w:val="373"/>
        </w:trPr>
        <w:tc>
          <w:tcPr>
            <w:tcW w:w="1985" w:type="dxa"/>
          </w:tcPr>
          <w:p w14:paraId="39134AF8" w14:textId="77777777" w:rsidR="00DB3A70" w:rsidRDefault="00DB3A70" w:rsidP="000806C1">
            <w:pPr>
              <w:tabs>
                <w:tab w:val="right" w:pos="1769"/>
              </w:tabs>
              <w:spacing w:after="0" w:line="240" w:lineRule="auto"/>
            </w:pPr>
          </w:p>
        </w:tc>
        <w:tc>
          <w:tcPr>
            <w:tcW w:w="2222" w:type="dxa"/>
          </w:tcPr>
          <w:p w14:paraId="342FF106" w14:textId="734EB26D" w:rsidR="00DB3A70" w:rsidRDefault="00DB3A70" w:rsidP="000806C1">
            <w:pPr>
              <w:pStyle w:val="ListParagraph"/>
              <w:numPr>
                <w:ilvl w:val="0"/>
                <w:numId w:val="4"/>
              </w:numPr>
              <w:tabs>
                <w:tab w:val="left" w:pos="332"/>
              </w:tabs>
              <w:spacing w:after="0" w:line="240" w:lineRule="auto"/>
              <w:ind w:left="353" w:right="246"/>
            </w:pPr>
            <w:r>
              <w:t>IPE</w:t>
            </w:r>
          </w:p>
        </w:tc>
        <w:tc>
          <w:tcPr>
            <w:tcW w:w="7275" w:type="dxa"/>
          </w:tcPr>
          <w:p w14:paraId="2E3E405B" w14:textId="577C224D" w:rsidR="0085527C" w:rsidRDefault="00A953C6" w:rsidP="00BD6130">
            <w:pPr>
              <w:pStyle w:val="ListParagraph"/>
              <w:numPr>
                <w:ilvl w:val="0"/>
                <w:numId w:val="39"/>
              </w:numPr>
            </w:pPr>
            <w:r>
              <w:t>No updates</w:t>
            </w:r>
          </w:p>
        </w:tc>
        <w:tc>
          <w:tcPr>
            <w:tcW w:w="3681" w:type="dxa"/>
          </w:tcPr>
          <w:p w14:paraId="2537C059" w14:textId="77777777" w:rsidR="00DB3A70" w:rsidRDefault="00DB3A70" w:rsidP="000806C1">
            <w:pPr>
              <w:spacing w:after="0" w:line="240" w:lineRule="auto"/>
              <w:rPr>
                <w:b/>
              </w:rPr>
            </w:pPr>
          </w:p>
        </w:tc>
      </w:tr>
      <w:tr w:rsidR="00DB3A70" w:rsidRPr="0025643F" w14:paraId="22089E7F" w14:textId="77777777" w:rsidTr="00DD7F8F">
        <w:trPr>
          <w:trHeight w:val="373"/>
        </w:trPr>
        <w:tc>
          <w:tcPr>
            <w:tcW w:w="1985" w:type="dxa"/>
          </w:tcPr>
          <w:p w14:paraId="474A4625" w14:textId="0F057B3F" w:rsidR="00DB3A70" w:rsidRDefault="00DB3A70" w:rsidP="000806C1">
            <w:pPr>
              <w:tabs>
                <w:tab w:val="right" w:pos="1769"/>
              </w:tabs>
              <w:spacing w:after="0" w:line="240" w:lineRule="auto"/>
            </w:pPr>
          </w:p>
        </w:tc>
        <w:tc>
          <w:tcPr>
            <w:tcW w:w="2222" w:type="dxa"/>
          </w:tcPr>
          <w:p w14:paraId="0771E5F1" w14:textId="3FB53F5C" w:rsidR="00DB3A70" w:rsidRDefault="00DB3A70" w:rsidP="000806C1">
            <w:pPr>
              <w:pStyle w:val="ListParagraph"/>
              <w:numPr>
                <w:ilvl w:val="0"/>
                <w:numId w:val="4"/>
              </w:numPr>
              <w:tabs>
                <w:tab w:val="left" w:pos="332"/>
              </w:tabs>
              <w:spacing w:after="0" w:line="240" w:lineRule="auto"/>
              <w:ind w:left="353" w:right="246"/>
            </w:pPr>
            <w:r>
              <w:t>Website</w:t>
            </w:r>
          </w:p>
        </w:tc>
        <w:tc>
          <w:tcPr>
            <w:tcW w:w="7275" w:type="dxa"/>
          </w:tcPr>
          <w:p w14:paraId="378F02A0" w14:textId="448FCEA4" w:rsidR="00FB1DB6" w:rsidRDefault="00A953C6" w:rsidP="00FE1E53">
            <w:pPr>
              <w:pStyle w:val="ListParagraph"/>
              <w:numPr>
                <w:ilvl w:val="0"/>
                <w:numId w:val="39"/>
              </w:numPr>
            </w:pPr>
            <w:r>
              <w:t>No updates</w:t>
            </w:r>
          </w:p>
        </w:tc>
        <w:tc>
          <w:tcPr>
            <w:tcW w:w="3681" w:type="dxa"/>
          </w:tcPr>
          <w:p w14:paraId="0464972F" w14:textId="6B1F8EB4" w:rsidR="00FB1DB6" w:rsidRDefault="00FB1DB6" w:rsidP="00B80D5B">
            <w:pPr>
              <w:spacing w:after="0" w:line="240" w:lineRule="auto"/>
              <w:rPr>
                <w:b/>
              </w:rPr>
            </w:pPr>
          </w:p>
        </w:tc>
      </w:tr>
      <w:tr w:rsidR="00470A85" w:rsidRPr="0025643F" w14:paraId="3C8ADE56" w14:textId="77777777" w:rsidTr="00DD7F8F">
        <w:trPr>
          <w:trHeight w:val="423"/>
        </w:trPr>
        <w:tc>
          <w:tcPr>
            <w:tcW w:w="1985" w:type="dxa"/>
          </w:tcPr>
          <w:p w14:paraId="76F169D0" w14:textId="057218AD" w:rsidR="00470A85" w:rsidRPr="00806815" w:rsidRDefault="00470A85" w:rsidP="000806C1">
            <w:pPr>
              <w:spacing w:after="0" w:line="240" w:lineRule="auto"/>
              <w:rPr>
                <w:b/>
              </w:rPr>
            </w:pPr>
            <w:r>
              <w:rPr>
                <w:b/>
              </w:rPr>
              <w:t>#4 NEW BUSINESS</w:t>
            </w:r>
          </w:p>
        </w:tc>
        <w:tc>
          <w:tcPr>
            <w:tcW w:w="2222" w:type="dxa"/>
          </w:tcPr>
          <w:p w14:paraId="26755291" w14:textId="77777777" w:rsidR="00470A85" w:rsidRPr="0025643F" w:rsidRDefault="00470A85" w:rsidP="000806C1">
            <w:pPr>
              <w:tabs>
                <w:tab w:val="left" w:pos="332"/>
              </w:tabs>
              <w:spacing w:after="0" w:line="240" w:lineRule="auto"/>
              <w:ind w:right="246"/>
            </w:pPr>
          </w:p>
        </w:tc>
        <w:tc>
          <w:tcPr>
            <w:tcW w:w="7275" w:type="dxa"/>
          </w:tcPr>
          <w:p w14:paraId="7DED3DD8" w14:textId="178BFE9D" w:rsidR="00470A85" w:rsidRDefault="00470A85" w:rsidP="00F1518E">
            <w:pPr>
              <w:pStyle w:val="ListParagraph"/>
              <w:spacing w:after="0" w:line="240" w:lineRule="auto"/>
              <w:ind w:left="1080"/>
            </w:pPr>
          </w:p>
        </w:tc>
        <w:tc>
          <w:tcPr>
            <w:tcW w:w="3681" w:type="dxa"/>
          </w:tcPr>
          <w:p w14:paraId="116A7804" w14:textId="77777777" w:rsidR="00276EA3" w:rsidRPr="00720DD9" w:rsidRDefault="00276EA3" w:rsidP="0085527C">
            <w:pPr>
              <w:spacing w:after="0" w:line="240" w:lineRule="auto"/>
              <w:rPr>
                <w:b/>
              </w:rPr>
            </w:pPr>
          </w:p>
        </w:tc>
      </w:tr>
      <w:tr w:rsidR="007833B7" w:rsidRPr="0025643F" w14:paraId="764296ED" w14:textId="77777777" w:rsidTr="000806C1">
        <w:trPr>
          <w:trHeight w:val="556"/>
        </w:trPr>
        <w:tc>
          <w:tcPr>
            <w:tcW w:w="1985" w:type="dxa"/>
          </w:tcPr>
          <w:p w14:paraId="0F991270" w14:textId="2F322DD1" w:rsidR="007833B7" w:rsidRPr="00806815" w:rsidRDefault="00DD7F8F" w:rsidP="000806C1">
            <w:pPr>
              <w:spacing w:after="0" w:line="240" w:lineRule="auto"/>
              <w:rPr>
                <w:b/>
              </w:rPr>
            </w:pPr>
            <w:r>
              <w:rPr>
                <w:b/>
              </w:rPr>
              <w:t>#5</w:t>
            </w:r>
          </w:p>
          <w:p w14:paraId="05928152" w14:textId="7E651A17" w:rsidR="007833B7" w:rsidRDefault="007833B7" w:rsidP="000806C1">
            <w:pPr>
              <w:tabs>
                <w:tab w:val="right" w:pos="1769"/>
              </w:tabs>
              <w:spacing w:after="0" w:line="240" w:lineRule="auto"/>
            </w:pPr>
            <w:r w:rsidRPr="00806815">
              <w:rPr>
                <w:b/>
              </w:rPr>
              <w:t>ADJOURNMENT</w:t>
            </w:r>
          </w:p>
        </w:tc>
        <w:tc>
          <w:tcPr>
            <w:tcW w:w="2222" w:type="dxa"/>
          </w:tcPr>
          <w:p w14:paraId="7CCEDB32" w14:textId="77777777" w:rsidR="007833B7" w:rsidRDefault="007833B7" w:rsidP="000806C1">
            <w:pPr>
              <w:tabs>
                <w:tab w:val="left" w:pos="332"/>
              </w:tabs>
              <w:spacing w:after="0" w:line="240" w:lineRule="auto"/>
              <w:ind w:right="246"/>
            </w:pPr>
            <w:r w:rsidRPr="0025643F">
              <w:t>Adjournment</w:t>
            </w:r>
          </w:p>
          <w:p w14:paraId="6077E31B" w14:textId="07BE7026" w:rsidR="00806815" w:rsidRDefault="00806815" w:rsidP="000806C1">
            <w:pPr>
              <w:pStyle w:val="ListParagraph"/>
              <w:numPr>
                <w:ilvl w:val="0"/>
                <w:numId w:val="31"/>
              </w:numPr>
              <w:tabs>
                <w:tab w:val="left" w:pos="332"/>
              </w:tabs>
              <w:spacing w:after="0" w:line="240" w:lineRule="auto"/>
              <w:ind w:right="246" w:hanging="650"/>
            </w:pPr>
            <w:r>
              <w:t>Next Meeting</w:t>
            </w:r>
          </w:p>
        </w:tc>
        <w:tc>
          <w:tcPr>
            <w:tcW w:w="7275" w:type="dxa"/>
          </w:tcPr>
          <w:p w14:paraId="6E0E576B" w14:textId="3F869FA0" w:rsidR="007833B7" w:rsidRDefault="001A5AC6" w:rsidP="00BD6130">
            <w:pPr>
              <w:pStyle w:val="ListParagraph"/>
              <w:numPr>
                <w:ilvl w:val="0"/>
                <w:numId w:val="39"/>
              </w:numPr>
              <w:spacing w:after="0" w:line="240" w:lineRule="auto"/>
            </w:pPr>
            <w:r>
              <w:t>Meeting adjourned at  3:</w:t>
            </w:r>
            <w:r w:rsidR="00F35FF7">
              <w:t>00</w:t>
            </w:r>
            <w:r w:rsidR="007833B7">
              <w:t xml:space="preserve"> PM</w:t>
            </w:r>
          </w:p>
          <w:p w14:paraId="7250651D" w14:textId="37B7137C" w:rsidR="00806815" w:rsidRDefault="00806815" w:rsidP="00FE5888">
            <w:pPr>
              <w:pStyle w:val="ListParagraph"/>
              <w:numPr>
                <w:ilvl w:val="0"/>
                <w:numId w:val="39"/>
              </w:numPr>
              <w:spacing w:after="0" w:line="240" w:lineRule="auto"/>
            </w:pPr>
            <w:r w:rsidRPr="000E5045">
              <w:t>Next meeti</w:t>
            </w:r>
            <w:r w:rsidR="0085527C">
              <w:t xml:space="preserve">ng on </w:t>
            </w:r>
            <w:r w:rsidR="00A953C6">
              <w:t>November 1</w:t>
            </w:r>
            <w:r w:rsidR="00B80D5B">
              <w:t>,</w:t>
            </w:r>
            <w:r w:rsidR="00F35FF7">
              <w:t xml:space="preserve"> </w:t>
            </w:r>
            <w:r w:rsidR="001A5AC6">
              <w:t>2017 at 1:30PM</w:t>
            </w:r>
          </w:p>
        </w:tc>
        <w:tc>
          <w:tcPr>
            <w:tcW w:w="3681" w:type="dxa"/>
          </w:tcPr>
          <w:p w14:paraId="1143EF5E" w14:textId="2FF13D9D" w:rsidR="007833B7" w:rsidRPr="00720DD9" w:rsidRDefault="007833B7" w:rsidP="000806C1">
            <w:pPr>
              <w:spacing w:after="0" w:line="240" w:lineRule="auto"/>
              <w:rPr>
                <w:b/>
              </w:rPr>
            </w:pPr>
          </w:p>
        </w:tc>
      </w:tr>
      <w:tr w:rsidR="007833B7" w:rsidRPr="0025643F" w14:paraId="1AD79788" w14:textId="77777777" w:rsidTr="00FC5B87">
        <w:trPr>
          <w:trHeight w:val="505"/>
        </w:trPr>
        <w:tc>
          <w:tcPr>
            <w:tcW w:w="1985" w:type="dxa"/>
          </w:tcPr>
          <w:p w14:paraId="6D53352D" w14:textId="2A4FDE61" w:rsidR="007833B7" w:rsidRPr="00806815" w:rsidRDefault="00806815" w:rsidP="000806C1">
            <w:pPr>
              <w:tabs>
                <w:tab w:val="right" w:pos="1769"/>
              </w:tabs>
              <w:spacing w:after="0" w:line="240" w:lineRule="auto"/>
            </w:pPr>
            <w:r w:rsidRPr="00806815">
              <w:t>MINUTES</w:t>
            </w:r>
          </w:p>
        </w:tc>
        <w:tc>
          <w:tcPr>
            <w:tcW w:w="2222" w:type="dxa"/>
          </w:tcPr>
          <w:p w14:paraId="2C2BDE5C" w14:textId="4B68D2A1" w:rsidR="007833B7" w:rsidRDefault="004A54DC" w:rsidP="00B80D5B">
            <w:pPr>
              <w:spacing w:after="0" w:line="240" w:lineRule="auto"/>
            </w:pPr>
            <w:r>
              <w:t>Katera Dalton</w:t>
            </w:r>
          </w:p>
        </w:tc>
        <w:tc>
          <w:tcPr>
            <w:tcW w:w="10956" w:type="dxa"/>
            <w:gridSpan w:val="2"/>
          </w:tcPr>
          <w:p w14:paraId="17650E05" w14:textId="77777777" w:rsidR="007833B7" w:rsidRPr="0025643F" w:rsidRDefault="007833B7" w:rsidP="000806C1">
            <w:pPr>
              <w:spacing w:after="0" w:line="240" w:lineRule="auto"/>
              <w:rPr>
                <w:b/>
              </w:rPr>
            </w:pPr>
          </w:p>
        </w:tc>
      </w:tr>
    </w:tbl>
    <w:p w14:paraId="126BFDDD" w14:textId="77777777" w:rsidR="00183145" w:rsidRPr="003069CA" w:rsidRDefault="004F7C5D" w:rsidP="00E91AB5">
      <w:pPr>
        <w:spacing w:after="0"/>
        <w:rPr>
          <w:rFonts w:cs="Calibri"/>
          <w:sz w:val="20"/>
          <w:szCs w:val="20"/>
        </w:rPr>
      </w:pPr>
    </w:p>
    <w:sectPr w:rsidR="00183145" w:rsidRPr="003069CA" w:rsidSect="000806C1">
      <w:headerReference w:type="default" r:id="rId7"/>
      <w:pgSz w:w="15840" w:h="12240" w:orient="landscape"/>
      <w:pgMar w:top="284" w:right="28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4CFE" w14:textId="77777777" w:rsidR="004F7C5D" w:rsidRDefault="004F7C5D" w:rsidP="00E91AB5">
      <w:pPr>
        <w:spacing w:after="0" w:line="240" w:lineRule="auto"/>
      </w:pPr>
      <w:r>
        <w:separator/>
      </w:r>
    </w:p>
  </w:endnote>
  <w:endnote w:type="continuationSeparator" w:id="0">
    <w:p w14:paraId="709F2C1F" w14:textId="77777777" w:rsidR="004F7C5D" w:rsidRDefault="004F7C5D" w:rsidP="00E9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81AC5" w14:textId="77777777" w:rsidR="004F7C5D" w:rsidRDefault="004F7C5D" w:rsidP="00E91AB5">
      <w:pPr>
        <w:spacing w:after="0" w:line="240" w:lineRule="auto"/>
      </w:pPr>
      <w:r>
        <w:separator/>
      </w:r>
    </w:p>
  </w:footnote>
  <w:footnote w:type="continuationSeparator" w:id="0">
    <w:p w14:paraId="440F03A4" w14:textId="77777777" w:rsidR="004F7C5D" w:rsidRDefault="004F7C5D" w:rsidP="00E91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0146" w14:textId="77777777" w:rsidR="00920077" w:rsidRDefault="009E0BCC" w:rsidP="00BB6B70">
    <w:pPr>
      <w:pStyle w:val="Header"/>
      <w:ind w:right="-484"/>
    </w:pPr>
    <w:r>
      <w:tab/>
    </w:r>
    <w:r>
      <w:tab/>
    </w:r>
    <w:r>
      <w:tab/>
    </w:r>
  </w:p>
  <w:p w14:paraId="1833CAC0" w14:textId="77777777" w:rsidR="00920077" w:rsidRDefault="004F7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A71"/>
    <w:multiLevelType w:val="hybridMultilevel"/>
    <w:tmpl w:val="1A3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E580A"/>
    <w:multiLevelType w:val="hybridMultilevel"/>
    <w:tmpl w:val="6FBAC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503603"/>
    <w:multiLevelType w:val="hybridMultilevel"/>
    <w:tmpl w:val="89A28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765F71"/>
    <w:multiLevelType w:val="hybridMultilevel"/>
    <w:tmpl w:val="60CAA1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6620BA9"/>
    <w:multiLevelType w:val="hybridMultilevel"/>
    <w:tmpl w:val="D870D434"/>
    <w:lvl w:ilvl="0" w:tplc="04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 w15:restartNumberingAfterBreak="0">
    <w:nsid w:val="092A3582"/>
    <w:multiLevelType w:val="hybridMultilevel"/>
    <w:tmpl w:val="EB7238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A806B6"/>
    <w:multiLevelType w:val="hybridMultilevel"/>
    <w:tmpl w:val="961A0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F51919"/>
    <w:multiLevelType w:val="hybridMultilevel"/>
    <w:tmpl w:val="9036E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6177C3"/>
    <w:multiLevelType w:val="hybridMultilevel"/>
    <w:tmpl w:val="7E34F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262DD7"/>
    <w:multiLevelType w:val="hybridMultilevel"/>
    <w:tmpl w:val="87B22BAA"/>
    <w:lvl w:ilvl="0" w:tplc="8CCAAAB6">
      <w:start w:val="10"/>
      <w:numFmt w:val="bullet"/>
      <w:lvlText w:val="-"/>
      <w:lvlJc w:val="left"/>
      <w:pPr>
        <w:ind w:left="720" w:hanging="360"/>
      </w:pPr>
      <w:rPr>
        <w:rFonts w:ascii="Calibri" w:eastAsia="MS Mincho"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DE4A32"/>
    <w:multiLevelType w:val="hybridMultilevel"/>
    <w:tmpl w:val="4164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B3C0E"/>
    <w:multiLevelType w:val="hybridMultilevel"/>
    <w:tmpl w:val="26AAB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197708"/>
    <w:multiLevelType w:val="hybridMultilevel"/>
    <w:tmpl w:val="D3AE7276"/>
    <w:lvl w:ilvl="0" w:tplc="10090001">
      <w:start w:val="1"/>
      <w:numFmt w:val="bullet"/>
      <w:lvlText w:val=""/>
      <w:lvlJc w:val="left"/>
      <w:pPr>
        <w:ind w:left="501"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7D6C59"/>
    <w:multiLevelType w:val="hybridMultilevel"/>
    <w:tmpl w:val="B920A1D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BA1323C"/>
    <w:multiLevelType w:val="hybridMultilevel"/>
    <w:tmpl w:val="C6A2AB34"/>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5" w15:restartNumberingAfterBreak="0">
    <w:nsid w:val="23327CF4"/>
    <w:multiLevelType w:val="hybridMultilevel"/>
    <w:tmpl w:val="5EB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B1898"/>
    <w:multiLevelType w:val="hybridMultilevel"/>
    <w:tmpl w:val="6A107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1916FA"/>
    <w:multiLevelType w:val="hybridMultilevel"/>
    <w:tmpl w:val="4B0454F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4FB3FB0"/>
    <w:multiLevelType w:val="hybridMultilevel"/>
    <w:tmpl w:val="C6FAD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8E1D8A"/>
    <w:multiLevelType w:val="hybridMultilevel"/>
    <w:tmpl w:val="FCC84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2C5269"/>
    <w:multiLevelType w:val="hybridMultilevel"/>
    <w:tmpl w:val="24A29D8A"/>
    <w:lvl w:ilvl="0" w:tplc="10E0B1B6">
      <w:start w:val="10"/>
      <w:numFmt w:val="bullet"/>
      <w:lvlText w:val="-"/>
      <w:lvlJc w:val="left"/>
      <w:pPr>
        <w:ind w:left="720" w:hanging="360"/>
      </w:pPr>
      <w:rPr>
        <w:rFonts w:ascii="Calibri" w:eastAsia="MS Mincho"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E142D4"/>
    <w:multiLevelType w:val="hybridMultilevel"/>
    <w:tmpl w:val="F01E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D6225"/>
    <w:multiLevelType w:val="hybridMultilevel"/>
    <w:tmpl w:val="F8E29D4A"/>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3" w15:restartNumberingAfterBreak="0">
    <w:nsid w:val="47C46CDD"/>
    <w:multiLevelType w:val="hybridMultilevel"/>
    <w:tmpl w:val="37CA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31E5A"/>
    <w:multiLevelType w:val="hybridMultilevel"/>
    <w:tmpl w:val="352E8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2B1174"/>
    <w:multiLevelType w:val="hybridMultilevel"/>
    <w:tmpl w:val="5EFED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EF2CBD"/>
    <w:multiLevelType w:val="hybridMultilevel"/>
    <w:tmpl w:val="1A5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D7C1D"/>
    <w:multiLevelType w:val="hybridMultilevel"/>
    <w:tmpl w:val="6BA404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57D71FD"/>
    <w:multiLevelType w:val="hybridMultilevel"/>
    <w:tmpl w:val="9EDCD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62280D"/>
    <w:multiLevelType w:val="hybridMultilevel"/>
    <w:tmpl w:val="6F3269B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02E0605"/>
    <w:multiLevelType w:val="hybridMultilevel"/>
    <w:tmpl w:val="3FC48F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3450BE9"/>
    <w:multiLevelType w:val="hybridMultilevel"/>
    <w:tmpl w:val="4C56F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2123D8"/>
    <w:multiLevelType w:val="hybridMultilevel"/>
    <w:tmpl w:val="81B0C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2333D4"/>
    <w:multiLevelType w:val="hybridMultilevel"/>
    <w:tmpl w:val="AA92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0509A"/>
    <w:multiLevelType w:val="hybridMultilevel"/>
    <w:tmpl w:val="C434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554B9"/>
    <w:multiLevelType w:val="hybridMultilevel"/>
    <w:tmpl w:val="F1A4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340C2"/>
    <w:multiLevelType w:val="hybridMultilevel"/>
    <w:tmpl w:val="39EA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5206D"/>
    <w:multiLevelType w:val="hybridMultilevel"/>
    <w:tmpl w:val="4FEED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114EF1"/>
    <w:multiLevelType w:val="hybridMultilevel"/>
    <w:tmpl w:val="F98E89C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num w:numId="1">
    <w:abstractNumId w:val="32"/>
  </w:num>
  <w:num w:numId="2">
    <w:abstractNumId w:val="2"/>
  </w:num>
  <w:num w:numId="3">
    <w:abstractNumId w:val="6"/>
  </w:num>
  <w:num w:numId="4">
    <w:abstractNumId w:val="12"/>
  </w:num>
  <w:num w:numId="5">
    <w:abstractNumId w:val="37"/>
  </w:num>
  <w:num w:numId="6">
    <w:abstractNumId w:val="31"/>
  </w:num>
  <w:num w:numId="7">
    <w:abstractNumId w:val="14"/>
  </w:num>
  <w:num w:numId="8">
    <w:abstractNumId w:val="22"/>
  </w:num>
  <w:num w:numId="9">
    <w:abstractNumId w:val="23"/>
  </w:num>
  <w:num w:numId="10">
    <w:abstractNumId w:val="35"/>
  </w:num>
  <w:num w:numId="11">
    <w:abstractNumId w:val="0"/>
  </w:num>
  <w:num w:numId="12">
    <w:abstractNumId w:val="21"/>
  </w:num>
  <w:num w:numId="13">
    <w:abstractNumId w:val="34"/>
  </w:num>
  <w:num w:numId="14">
    <w:abstractNumId w:val="10"/>
  </w:num>
  <w:num w:numId="15">
    <w:abstractNumId w:val="15"/>
  </w:num>
  <w:num w:numId="16">
    <w:abstractNumId w:val="26"/>
  </w:num>
  <w:num w:numId="17">
    <w:abstractNumId w:val="36"/>
  </w:num>
  <w:num w:numId="18">
    <w:abstractNumId w:val="11"/>
  </w:num>
  <w:num w:numId="19">
    <w:abstractNumId w:val="33"/>
  </w:num>
  <w:num w:numId="20">
    <w:abstractNumId w:val="24"/>
  </w:num>
  <w:num w:numId="21">
    <w:abstractNumId w:val="4"/>
  </w:num>
  <w:num w:numId="22">
    <w:abstractNumId w:val="38"/>
  </w:num>
  <w:num w:numId="23">
    <w:abstractNumId w:val="7"/>
  </w:num>
  <w:num w:numId="24">
    <w:abstractNumId w:val="9"/>
  </w:num>
  <w:num w:numId="25">
    <w:abstractNumId w:val="20"/>
  </w:num>
  <w:num w:numId="26">
    <w:abstractNumId w:val="8"/>
  </w:num>
  <w:num w:numId="27">
    <w:abstractNumId w:val="28"/>
  </w:num>
  <w:num w:numId="28">
    <w:abstractNumId w:val="18"/>
  </w:num>
  <w:num w:numId="29">
    <w:abstractNumId w:val="25"/>
  </w:num>
  <w:num w:numId="30">
    <w:abstractNumId w:val="19"/>
  </w:num>
  <w:num w:numId="31">
    <w:abstractNumId w:val="16"/>
  </w:num>
  <w:num w:numId="32">
    <w:abstractNumId w:val="29"/>
  </w:num>
  <w:num w:numId="33">
    <w:abstractNumId w:val="17"/>
  </w:num>
  <w:num w:numId="34">
    <w:abstractNumId w:val="13"/>
  </w:num>
  <w:num w:numId="35">
    <w:abstractNumId w:val="5"/>
  </w:num>
  <w:num w:numId="36">
    <w:abstractNumId w:val="1"/>
  </w:num>
  <w:num w:numId="37">
    <w:abstractNumId w:val="27"/>
  </w:num>
  <w:num w:numId="38">
    <w:abstractNumId w:val="3"/>
  </w:num>
  <w:num w:numId="3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0C"/>
    <w:rsid w:val="00007032"/>
    <w:rsid w:val="000176A5"/>
    <w:rsid w:val="000677CD"/>
    <w:rsid w:val="000806C1"/>
    <w:rsid w:val="000832E0"/>
    <w:rsid w:val="00085335"/>
    <w:rsid w:val="00091A86"/>
    <w:rsid w:val="00096897"/>
    <w:rsid w:val="000E180C"/>
    <w:rsid w:val="001000A8"/>
    <w:rsid w:val="001246F1"/>
    <w:rsid w:val="00184281"/>
    <w:rsid w:val="001867CF"/>
    <w:rsid w:val="00196FF7"/>
    <w:rsid w:val="001A5190"/>
    <w:rsid w:val="001A5AC6"/>
    <w:rsid w:val="001A77DE"/>
    <w:rsid w:val="001D743D"/>
    <w:rsid w:val="001E0B41"/>
    <w:rsid w:val="001F259E"/>
    <w:rsid w:val="001F492B"/>
    <w:rsid w:val="00234E08"/>
    <w:rsid w:val="00244687"/>
    <w:rsid w:val="002529EB"/>
    <w:rsid w:val="00276EA3"/>
    <w:rsid w:val="002808F4"/>
    <w:rsid w:val="00292036"/>
    <w:rsid w:val="002A5BE0"/>
    <w:rsid w:val="002C1FAF"/>
    <w:rsid w:val="002D108D"/>
    <w:rsid w:val="002F4981"/>
    <w:rsid w:val="00304999"/>
    <w:rsid w:val="00304A8F"/>
    <w:rsid w:val="0032464A"/>
    <w:rsid w:val="00324BAA"/>
    <w:rsid w:val="00335A2B"/>
    <w:rsid w:val="00347B9F"/>
    <w:rsid w:val="00351DB6"/>
    <w:rsid w:val="003558B0"/>
    <w:rsid w:val="003826AA"/>
    <w:rsid w:val="003A0A12"/>
    <w:rsid w:val="003C45C9"/>
    <w:rsid w:val="003E60D9"/>
    <w:rsid w:val="00425D58"/>
    <w:rsid w:val="00470A85"/>
    <w:rsid w:val="00493FAE"/>
    <w:rsid w:val="00495845"/>
    <w:rsid w:val="004A3839"/>
    <w:rsid w:val="004A54DC"/>
    <w:rsid w:val="004A7845"/>
    <w:rsid w:val="004B5BDD"/>
    <w:rsid w:val="004D071A"/>
    <w:rsid w:val="004E2A8A"/>
    <w:rsid w:val="004F7C5D"/>
    <w:rsid w:val="005511EF"/>
    <w:rsid w:val="005567FD"/>
    <w:rsid w:val="00591D66"/>
    <w:rsid w:val="00606523"/>
    <w:rsid w:val="006163F1"/>
    <w:rsid w:val="00647870"/>
    <w:rsid w:val="00650331"/>
    <w:rsid w:val="006606A4"/>
    <w:rsid w:val="00662C2A"/>
    <w:rsid w:val="006920CB"/>
    <w:rsid w:val="006A6485"/>
    <w:rsid w:val="006B66FB"/>
    <w:rsid w:val="006D0E8F"/>
    <w:rsid w:val="006D46F9"/>
    <w:rsid w:val="00712DCF"/>
    <w:rsid w:val="00726ACC"/>
    <w:rsid w:val="007715B4"/>
    <w:rsid w:val="00774EFD"/>
    <w:rsid w:val="007833B7"/>
    <w:rsid w:val="00783D55"/>
    <w:rsid w:val="00787353"/>
    <w:rsid w:val="007C5BAF"/>
    <w:rsid w:val="007F6C21"/>
    <w:rsid w:val="008065F9"/>
    <w:rsid w:val="00806815"/>
    <w:rsid w:val="00843F29"/>
    <w:rsid w:val="008466A9"/>
    <w:rsid w:val="0085527C"/>
    <w:rsid w:val="008576A4"/>
    <w:rsid w:val="00873522"/>
    <w:rsid w:val="00883E7B"/>
    <w:rsid w:val="008A3866"/>
    <w:rsid w:val="008A5784"/>
    <w:rsid w:val="008B61D5"/>
    <w:rsid w:val="008C5326"/>
    <w:rsid w:val="008F48B0"/>
    <w:rsid w:val="0090061C"/>
    <w:rsid w:val="00902395"/>
    <w:rsid w:val="00902853"/>
    <w:rsid w:val="009159E4"/>
    <w:rsid w:val="0093023A"/>
    <w:rsid w:val="00934595"/>
    <w:rsid w:val="00953D11"/>
    <w:rsid w:val="0097667B"/>
    <w:rsid w:val="0098156F"/>
    <w:rsid w:val="00983DF3"/>
    <w:rsid w:val="009A6620"/>
    <w:rsid w:val="009C5662"/>
    <w:rsid w:val="009C5E70"/>
    <w:rsid w:val="009D10B3"/>
    <w:rsid w:val="009D7C29"/>
    <w:rsid w:val="009E0BCC"/>
    <w:rsid w:val="00A3630C"/>
    <w:rsid w:val="00A812FF"/>
    <w:rsid w:val="00A953C6"/>
    <w:rsid w:val="00AA73A2"/>
    <w:rsid w:val="00AB501A"/>
    <w:rsid w:val="00B03488"/>
    <w:rsid w:val="00B05769"/>
    <w:rsid w:val="00B80D5B"/>
    <w:rsid w:val="00BD089C"/>
    <w:rsid w:val="00BD6130"/>
    <w:rsid w:val="00BF0FA8"/>
    <w:rsid w:val="00C3369D"/>
    <w:rsid w:val="00C53C29"/>
    <w:rsid w:val="00C637EB"/>
    <w:rsid w:val="00C77DF1"/>
    <w:rsid w:val="00D1720F"/>
    <w:rsid w:val="00D31F4D"/>
    <w:rsid w:val="00D46821"/>
    <w:rsid w:val="00D71E6C"/>
    <w:rsid w:val="00D7346B"/>
    <w:rsid w:val="00DB3A70"/>
    <w:rsid w:val="00DC069A"/>
    <w:rsid w:val="00DD24A6"/>
    <w:rsid w:val="00DD7F8F"/>
    <w:rsid w:val="00E01778"/>
    <w:rsid w:val="00E05D8E"/>
    <w:rsid w:val="00E13D6A"/>
    <w:rsid w:val="00E42F8F"/>
    <w:rsid w:val="00E562FE"/>
    <w:rsid w:val="00E667D0"/>
    <w:rsid w:val="00E81FB5"/>
    <w:rsid w:val="00E97A95"/>
    <w:rsid w:val="00EA2473"/>
    <w:rsid w:val="00EA365E"/>
    <w:rsid w:val="00EC05A2"/>
    <w:rsid w:val="00EF4948"/>
    <w:rsid w:val="00F1518E"/>
    <w:rsid w:val="00F3113E"/>
    <w:rsid w:val="00F3487B"/>
    <w:rsid w:val="00F35FF7"/>
    <w:rsid w:val="00F81907"/>
    <w:rsid w:val="00FA3394"/>
    <w:rsid w:val="00FB1CAB"/>
    <w:rsid w:val="00FB1DB6"/>
    <w:rsid w:val="00FB75B7"/>
    <w:rsid w:val="00FC5942"/>
    <w:rsid w:val="00FC5B87"/>
    <w:rsid w:val="00FD4DD0"/>
    <w:rsid w:val="00FE1E53"/>
    <w:rsid w:val="00FE5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F0EF"/>
  <w15:docId w15:val="{C19AFE48-8A36-4AF9-B06F-48D77F42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BF"/>
    <w:pPr>
      <w:spacing w:after="200" w:line="276" w:lineRule="auto"/>
    </w:pPr>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80C"/>
    <w:pPr>
      <w:ind w:left="720"/>
      <w:contextualSpacing/>
    </w:pPr>
  </w:style>
  <w:style w:type="table" w:styleId="TableGrid">
    <w:name w:val="Table Grid"/>
    <w:basedOn w:val="TableNormal"/>
    <w:uiPriority w:val="99"/>
    <w:rsid w:val="000E18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4C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74C91"/>
    <w:rPr>
      <w:rFonts w:cs="Times New Roman"/>
    </w:rPr>
  </w:style>
  <w:style w:type="paragraph" w:styleId="Footer">
    <w:name w:val="footer"/>
    <w:basedOn w:val="Normal"/>
    <w:link w:val="FooterChar"/>
    <w:uiPriority w:val="99"/>
    <w:rsid w:val="00B74C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4C91"/>
    <w:rPr>
      <w:rFonts w:cs="Times New Roman"/>
    </w:rPr>
  </w:style>
  <w:style w:type="character" w:styleId="Hyperlink">
    <w:name w:val="Hyperlink"/>
    <w:basedOn w:val="DefaultParagraphFont"/>
    <w:uiPriority w:val="99"/>
    <w:rsid w:val="00B74C91"/>
    <w:rPr>
      <w:rFonts w:cs="Times New Roman"/>
      <w:color w:val="0000FF"/>
      <w:u w:val="single"/>
    </w:rPr>
  </w:style>
  <w:style w:type="paragraph" w:styleId="BalloonText">
    <w:name w:val="Balloon Text"/>
    <w:basedOn w:val="Normal"/>
    <w:link w:val="BalloonTextChar"/>
    <w:uiPriority w:val="99"/>
    <w:semiHidden/>
    <w:rsid w:val="00B7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C91"/>
    <w:rPr>
      <w:rFonts w:ascii="Tahoma" w:hAnsi="Tahoma" w:cs="Tahoma"/>
      <w:sz w:val="16"/>
      <w:szCs w:val="16"/>
    </w:rPr>
  </w:style>
  <w:style w:type="paragraph" w:customStyle="1" w:styleId="Numbers">
    <w:name w:val="Numbers"/>
    <w:basedOn w:val="Normal"/>
    <w:autoRedefine/>
    <w:uiPriority w:val="99"/>
    <w:rsid w:val="00B74C91"/>
    <w:pPr>
      <w:spacing w:after="0" w:line="240" w:lineRule="auto"/>
      <w:jc w:val="center"/>
    </w:pPr>
    <w:rPr>
      <w:sz w:val="14"/>
      <w:szCs w:val="24"/>
      <w:lang w:val="en-US" w:eastAsia="en-US"/>
    </w:rPr>
  </w:style>
  <w:style w:type="paragraph" w:customStyle="1" w:styleId="Month">
    <w:name w:val="Month"/>
    <w:basedOn w:val="Normal"/>
    <w:autoRedefine/>
    <w:uiPriority w:val="99"/>
    <w:rsid w:val="00B74C91"/>
    <w:pPr>
      <w:spacing w:after="0" w:line="240" w:lineRule="auto"/>
      <w:ind w:left="72"/>
    </w:pPr>
    <w:rPr>
      <w:rFonts w:ascii="Cambria" w:hAnsi="Cambria"/>
      <w:b/>
      <w:caps/>
      <w:sz w:val="14"/>
      <w:szCs w:val="18"/>
      <w:lang w:val="en-US" w:eastAsia="en-US"/>
    </w:rPr>
  </w:style>
  <w:style w:type="paragraph" w:customStyle="1" w:styleId="Day">
    <w:name w:val="Day"/>
    <w:basedOn w:val="Normal"/>
    <w:autoRedefine/>
    <w:uiPriority w:val="99"/>
    <w:rsid w:val="00B74C91"/>
    <w:pPr>
      <w:spacing w:after="0" w:line="240" w:lineRule="auto"/>
      <w:jc w:val="center"/>
    </w:pPr>
    <w:rPr>
      <w:rFonts w:ascii="Cambria" w:hAnsi="Cambria"/>
      <w:b/>
      <w:sz w:val="14"/>
      <w:szCs w:val="18"/>
      <w:lang w:val="en-US" w:eastAsia="en-US"/>
    </w:rPr>
  </w:style>
  <w:style w:type="character" w:styleId="CommentReference">
    <w:name w:val="annotation reference"/>
    <w:basedOn w:val="DefaultParagraphFont"/>
    <w:uiPriority w:val="99"/>
    <w:semiHidden/>
    <w:rsid w:val="00B74C91"/>
    <w:rPr>
      <w:rFonts w:cs="Times New Roman"/>
      <w:sz w:val="16"/>
      <w:szCs w:val="16"/>
    </w:rPr>
  </w:style>
  <w:style w:type="paragraph" w:styleId="CommentText">
    <w:name w:val="annotation text"/>
    <w:basedOn w:val="Normal"/>
    <w:link w:val="CommentTextChar"/>
    <w:uiPriority w:val="99"/>
    <w:semiHidden/>
    <w:rsid w:val="00B74C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4C91"/>
    <w:rPr>
      <w:rFonts w:cs="Times New Roman"/>
      <w:sz w:val="20"/>
      <w:szCs w:val="20"/>
    </w:rPr>
  </w:style>
  <w:style w:type="paragraph" w:styleId="CommentSubject">
    <w:name w:val="annotation subject"/>
    <w:basedOn w:val="CommentText"/>
    <w:next w:val="CommentText"/>
    <w:link w:val="CommentSubjectChar"/>
    <w:uiPriority w:val="99"/>
    <w:semiHidden/>
    <w:rsid w:val="00B74C91"/>
    <w:rPr>
      <w:b/>
      <w:bCs/>
    </w:rPr>
  </w:style>
  <w:style w:type="character" w:customStyle="1" w:styleId="CommentSubjectChar">
    <w:name w:val="Comment Subject Char"/>
    <w:basedOn w:val="CommentTextChar"/>
    <w:link w:val="CommentSubject"/>
    <w:uiPriority w:val="99"/>
    <w:semiHidden/>
    <w:locked/>
    <w:rsid w:val="00B74C91"/>
    <w:rPr>
      <w:rFonts w:cs="Times New Roman"/>
      <w:b/>
      <w:bCs/>
      <w:sz w:val="20"/>
      <w:szCs w:val="20"/>
    </w:rPr>
  </w:style>
  <w:style w:type="character" w:styleId="Emphasis">
    <w:name w:val="Emphasis"/>
    <w:basedOn w:val="DefaultParagraphFont"/>
    <w:qFormat/>
    <w:locked/>
    <w:rsid w:val="005B0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21741">
      <w:marLeft w:val="0"/>
      <w:marRight w:val="0"/>
      <w:marTop w:val="0"/>
      <w:marBottom w:val="0"/>
      <w:divBdr>
        <w:top w:val="none" w:sz="0" w:space="0" w:color="auto"/>
        <w:left w:val="none" w:sz="0" w:space="0" w:color="auto"/>
        <w:bottom w:val="none" w:sz="0" w:space="0" w:color="auto"/>
        <w:right w:val="none" w:sz="0" w:space="0" w:color="auto"/>
      </w:divBdr>
      <w:divsChild>
        <w:div w:id="913321754">
          <w:marLeft w:val="0"/>
          <w:marRight w:val="0"/>
          <w:marTop w:val="0"/>
          <w:marBottom w:val="0"/>
          <w:divBdr>
            <w:top w:val="none" w:sz="0" w:space="0" w:color="auto"/>
            <w:left w:val="none" w:sz="0" w:space="0" w:color="auto"/>
            <w:bottom w:val="none" w:sz="0" w:space="0" w:color="auto"/>
            <w:right w:val="none" w:sz="0" w:space="0" w:color="auto"/>
          </w:divBdr>
          <w:divsChild>
            <w:div w:id="913321759">
              <w:marLeft w:val="0"/>
              <w:marRight w:val="0"/>
              <w:marTop w:val="0"/>
              <w:marBottom w:val="0"/>
              <w:divBdr>
                <w:top w:val="none" w:sz="0" w:space="0" w:color="auto"/>
                <w:left w:val="none" w:sz="0" w:space="0" w:color="auto"/>
                <w:bottom w:val="none" w:sz="0" w:space="0" w:color="auto"/>
                <w:right w:val="none" w:sz="0" w:space="0" w:color="auto"/>
              </w:divBdr>
              <w:divsChild>
                <w:div w:id="913321740">
                  <w:marLeft w:val="0"/>
                  <w:marRight w:val="0"/>
                  <w:marTop w:val="0"/>
                  <w:marBottom w:val="0"/>
                  <w:divBdr>
                    <w:top w:val="none" w:sz="0" w:space="0" w:color="auto"/>
                    <w:left w:val="none" w:sz="0" w:space="0" w:color="auto"/>
                    <w:bottom w:val="none" w:sz="0" w:space="0" w:color="auto"/>
                    <w:right w:val="none" w:sz="0" w:space="0" w:color="auto"/>
                  </w:divBdr>
                </w:div>
                <w:div w:id="913321745">
                  <w:marLeft w:val="0"/>
                  <w:marRight w:val="0"/>
                  <w:marTop w:val="0"/>
                  <w:marBottom w:val="0"/>
                  <w:divBdr>
                    <w:top w:val="none" w:sz="0" w:space="0" w:color="auto"/>
                    <w:left w:val="none" w:sz="0" w:space="0" w:color="auto"/>
                    <w:bottom w:val="none" w:sz="0" w:space="0" w:color="auto"/>
                    <w:right w:val="none" w:sz="0" w:space="0" w:color="auto"/>
                  </w:divBdr>
                </w:div>
                <w:div w:id="913321747">
                  <w:marLeft w:val="0"/>
                  <w:marRight w:val="0"/>
                  <w:marTop w:val="0"/>
                  <w:marBottom w:val="0"/>
                  <w:divBdr>
                    <w:top w:val="none" w:sz="0" w:space="0" w:color="auto"/>
                    <w:left w:val="none" w:sz="0" w:space="0" w:color="auto"/>
                    <w:bottom w:val="none" w:sz="0" w:space="0" w:color="auto"/>
                    <w:right w:val="none" w:sz="0" w:space="0" w:color="auto"/>
                  </w:divBdr>
                </w:div>
                <w:div w:id="913321748">
                  <w:marLeft w:val="0"/>
                  <w:marRight w:val="0"/>
                  <w:marTop w:val="0"/>
                  <w:marBottom w:val="0"/>
                  <w:divBdr>
                    <w:top w:val="none" w:sz="0" w:space="0" w:color="auto"/>
                    <w:left w:val="none" w:sz="0" w:space="0" w:color="auto"/>
                    <w:bottom w:val="none" w:sz="0" w:space="0" w:color="auto"/>
                    <w:right w:val="none" w:sz="0" w:space="0" w:color="auto"/>
                  </w:divBdr>
                </w:div>
                <w:div w:id="913321749">
                  <w:marLeft w:val="0"/>
                  <w:marRight w:val="0"/>
                  <w:marTop w:val="0"/>
                  <w:marBottom w:val="0"/>
                  <w:divBdr>
                    <w:top w:val="none" w:sz="0" w:space="0" w:color="auto"/>
                    <w:left w:val="none" w:sz="0" w:space="0" w:color="auto"/>
                    <w:bottom w:val="none" w:sz="0" w:space="0" w:color="auto"/>
                    <w:right w:val="none" w:sz="0" w:space="0" w:color="auto"/>
                  </w:divBdr>
                </w:div>
                <w:div w:id="913321750">
                  <w:marLeft w:val="0"/>
                  <w:marRight w:val="0"/>
                  <w:marTop w:val="0"/>
                  <w:marBottom w:val="0"/>
                  <w:divBdr>
                    <w:top w:val="none" w:sz="0" w:space="0" w:color="auto"/>
                    <w:left w:val="none" w:sz="0" w:space="0" w:color="auto"/>
                    <w:bottom w:val="none" w:sz="0" w:space="0" w:color="auto"/>
                    <w:right w:val="none" w:sz="0" w:space="0" w:color="auto"/>
                  </w:divBdr>
                </w:div>
                <w:div w:id="913321756">
                  <w:marLeft w:val="0"/>
                  <w:marRight w:val="0"/>
                  <w:marTop w:val="0"/>
                  <w:marBottom w:val="0"/>
                  <w:divBdr>
                    <w:top w:val="none" w:sz="0" w:space="0" w:color="auto"/>
                    <w:left w:val="none" w:sz="0" w:space="0" w:color="auto"/>
                    <w:bottom w:val="none" w:sz="0" w:space="0" w:color="auto"/>
                    <w:right w:val="none" w:sz="0" w:space="0" w:color="auto"/>
                  </w:divBdr>
                </w:div>
                <w:div w:id="913321760">
                  <w:marLeft w:val="0"/>
                  <w:marRight w:val="0"/>
                  <w:marTop w:val="0"/>
                  <w:marBottom w:val="0"/>
                  <w:divBdr>
                    <w:top w:val="none" w:sz="0" w:space="0" w:color="auto"/>
                    <w:left w:val="none" w:sz="0" w:space="0" w:color="auto"/>
                    <w:bottom w:val="none" w:sz="0" w:space="0" w:color="auto"/>
                    <w:right w:val="none" w:sz="0" w:space="0" w:color="auto"/>
                  </w:divBdr>
                </w:div>
                <w:div w:id="913321761">
                  <w:marLeft w:val="0"/>
                  <w:marRight w:val="0"/>
                  <w:marTop w:val="0"/>
                  <w:marBottom w:val="0"/>
                  <w:divBdr>
                    <w:top w:val="none" w:sz="0" w:space="0" w:color="auto"/>
                    <w:left w:val="none" w:sz="0" w:space="0" w:color="auto"/>
                    <w:bottom w:val="none" w:sz="0" w:space="0" w:color="auto"/>
                    <w:right w:val="none" w:sz="0" w:space="0" w:color="auto"/>
                  </w:divBdr>
                </w:div>
                <w:div w:id="913321762">
                  <w:marLeft w:val="0"/>
                  <w:marRight w:val="0"/>
                  <w:marTop w:val="0"/>
                  <w:marBottom w:val="0"/>
                  <w:divBdr>
                    <w:top w:val="none" w:sz="0" w:space="0" w:color="auto"/>
                    <w:left w:val="none" w:sz="0" w:space="0" w:color="auto"/>
                    <w:bottom w:val="none" w:sz="0" w:space="0" w:color="auto"/>
                    <w:right w:val="none" w:sz="0" w:space="0" w:color="auto"/>
                  </w:divBdr>
                </w:div>
                <w:div w:id="913321764">
                  <w:marLeft w:val="0"/>
                  <w:marRight w:val="0"/>
                  <w:marTop w:val="0"/>
                  <w:marBottom w:val="0"/>
                  <w:divBdr>
                    <w:top w:val="none" w:sz="0" w:space="0" w:color="auto"/>
                    <w:left w:val="none" w:sz="0" w:space="0" w:color="auto"/>
                    <w:bottom w:val="none" w:sz="0" w:space="0" w:color="auto"/>
                    <w:right w:val="none" w:sz="0" w:space="0" w:color="auto"/>
                  </w:divBdr>
                </w:div>
                <w:div w:id="913321765">
                  <w:marLeft w:val="0"/>
                  <w:marRight w:val="0"/>
                  <w:marTop w:val="0"/>
                  <w:marBottom w:val="0"/>
                  <w:divBdr>
                    <w:top w:val="none" w:sz="0" w:space="0" w:color="auto"/>
                    <w:left w:val="none" w:sz="0" w:space="0" w:color="auto"/>
                    <w:bottom w:val="none" w:sz="0" w:space="0" w:color="auto"/>
                    <w:right w:val="none" w:sz="0" w:space="0" w:color="auto"/>
                  </w:divBdr>
                </w:div>
                <w:div w:id="9133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1757">
      <w:marLeft w:val="0"/>
      <w:marRight w:val="0"/>
      <w:marTop w:val="0"/>
      <w:marBottom w:val="0"/>
      <w:divBdr>
        <w:top w:val="none" w:sz="0" w:space="0" w:color="auto"/>
        <w:left w:val="none" w:sz="0" w:space="0" w:color="auto"/>
        <w:bottom w:val="none" w:sz="0" w:space="0" w:color="auto"/>
        <w:right w:val="none" w:sz="0" w:space="0" w:color="auto"/>
      </w:divBdr>
    </w:div>
    <w:div w:id="913321768">
      <w:marLeft w:val="0"/>
      <w:marRight w:val="0"/>
      <w:marTop w:val="0"/>
      <w:marBottom w:val="0"/>
      <w:divBdr>
        <w:top w:val="none" w:sz="0" w:space="0" w:color="auto"/>
        <w:left w:val="none" w:sz="0" w:space="0" w:color="auto"/>
        <w:bottom w:val="none" w:sz="0" w:space="0" w:color="auto"/>
        <w:right w:val="none" w:sz="0" w:space="0" w:color="auto"/>
      </w:divBdr>
      <w:divsChild>
        <w:div w:id="913321770">
          <w:marLeft w:val="0"/>
          <w:marRight w:val="0"/>
          <w:marTop w:val="0"/>
          <w:marBottom w:val="0"/>
          <w:divBdr>
            <w:top w:val="none" w:sz="0" w:space="0" w:color="auto"/>
            <w:left w:val="none" w:sz="0" w:space="0" w:color="auto"/>
            <w:bottom w:val="none" w:sz="0" w:space="0" w:color="auto"/>
            <w:right w:val="none" w:sz="0" w:space="0" w:color="auto"/>
          </w:divBdr>
          <w:divsChild>
            <w:div w:id="913321743">
              <w:marLeft w:val="0"/>
              <w:marRight w:val="0"/>
              <w:marTop w:val="0"/>
              <w:marBottom w:val="0"/>
              <w:divBdr>
                <w:top w:val="none" w:sz="0" w:space="0" w:color="auto"/>
                <w:left w:val="none" w:sz="0" w:space="0" w:color="auto"/>
                <w:bottom w:val="none" w:sz="0" w:space="0" w:color="auto"/>
                <w:right w:val="none" w:sz="0" w:space="0" w:color="auto"/>
              </w:divBdr>
              <w:divsChild>
                <w:div w:id="913321742">
                  <w:marLeft w:val="0"/>
                  <w:marRight w:val="0"/>
                  <w:marTop w:val="0"/>
                  <w:marBottom w:val="0"/>
                  <w:divBdr>
                    <w:top w:val="none" w:sz="0" w:space="0" w:color="auto"/>
                    <w:left w:val="none" w:sz="0" w:space="0" w:color="auto"/>
                    <w:bottom w:val="none" w:sz="0" w:space="0" w:color="auto"/>
                    <w:right w:val="none" w:sz="0" w:space="0" w:color="auto"/>
                  </w:divBdr>
                </w:div>
                <w:div w:id="913321744">
                  <w:marLeft w:val="0"/>
                  <w:marRight w:val="0"/>
                  <w:marTop w:val="0"/>
                  <w:marBottom w:val="0"/>
                  <w:divBdr>
                    <w:top w:val="none" w:sz="0" w:space="0" w:color="auto"/>
                    <w:left w:val="none" w:sz="0" w:space="0" w:color="auto"/>
                    <w:bottom w:val="none" w:sz="0" w:space="0" w:color="auto"/>
                    <w:right w:val="none" w:sz="0" w:space="0" w:color="auto"/>
                  </w:divBdr>
                </w:div>
                <w:div w:id="913321746">
                  <w:marLeft w:val="0"/>
                  <w:marRight w:val="0"/>
                  <w:marTop w:val="0"/>
                  <w:marBottom w:val="0"/>
                  <w:divBdr>
                    <w:top w:val="none" w:sz="0" w:space="0" w:color="auto"/>
                    <w:left w:val="none" w:sz="0" w:space="0" w:color="auto"/>
                    <w:bottom w:val="none" w:sz="0" w:space="0" w:color="auto"/>
                    <w:right w:val="none" w:sz="0" w:space="0" w:color="auto"/>
                  </w:divBdr>
                </w:div>
                <w:div w:id="913321751">
                  <w:marLeft w:val="0"/>
                  <w:marRight w:val="0"/>
                  <w:marTop w:val="0"/>
                  <w:marBottom w:val="0"/>
                  <w:divBdr>
                    <w:top w:val="none" w:sz="0" w:space="0" w:color="auto"/>
                    <w:left w:val="none" w:sz="0" w:space="0" w:color="auto"/>
                    <w:bottom w:val="none" w:sz="0" w:space="0" w:color="auto"/>
                    <w:right w:val="none" w:sz="0" w:space="0" w:color="auto"/>
                  </w:divBdr>
                </w:div>
                <w:div w:id="913321752">
                  <w:marLeft w:val="0"/>
                  <w:marRight w:val="0"/>
                  <w:marTop w:val="0"/>
                  <w:marBottom w:val="0"/>
                  <w:divBdr>
                    <w:top w:val="none" w:sz="0" w:space="0" w:color="auto"/>
                    <w:left w:val="none" w:sz="0" w:space="0" w:color="auto"/>
                    <w:bottom w:val="none" w:sz="0" w:space="0" w:color="auto"/>
                    <w:right w:val="none" w:sz="0" w:space="0" w:color="auto"/>
                  </w:divBdr>
                </w:div>
                <w:div w:id="913321753">
                  <w:marLeft w:val="0"/>
                  <w:marRight w:val="0"/>
                  <w:marTop w:val="0"/>
                  <w:marBottom w:val="0"/>
                  <w:divBdr>
                    <w:top w:val="none" w:sz="0" w:space="0" w:color="auto"/>
                    <w:left w:val="none" w:sz="0" w:space="0" w:color="auto"/>
                    <w:bottom w:val="none" w:sz="0" w:space="0" w:color="auto"/>
                    <w:right w:val="none" w:sz="0" w:space="0" w:color="auto"/>
                  </w:divBdr>
                </w:div>
                <w:div w:id="913321755">
                  <w:marLeft w:val="0"/>
                  <w:marRight w:val="0"/>
                  <w:marTop w:val="0"/>
                  <w:marBottom w:val="0"/>
                  <w:divBdr>
                    <w:top w:val="none" w:sz="0" w:space="0" w:color="auto"/>
                    <w:left w:val="none" w:sz="0" w:space="0" w:color="auto"/>
                    <w:bottom w:val="none" w:sz="0" w:space="0" w:color="auto"/>
                    <w:right w:val="none" w:sz="0" w:space="0" w:color="auto"/>
                  </w:divBdr>
                </w:div>
                <w:div w:id="913321758">
                  <w:marLeft w:val="0"/>
                  <w:marRight w:val="0"/>
                  <w:marTop w:val="0"/>
                  <w:marBottom w:val="0"/>
                  <w:divBdr>
                    <w:top w:val="none" w:sz="0" w:space="0" w:color="auto"/>
                    <w:left w:val="none" w:sz="0" w:space="0" w:color="auto"/>
                    <w:bottom w:val="none" w:sz="0" w:space="0" w:color="auto"/>
                    <w:right w:val="none" w:sz="0" w:space="0" w:color="auto"/>
                  </w:divBdr>
                </w:div>
                <w:div w:id="913321763">
                  <w:marLeft w:val="0"/>
                  <w:marRight w:val="0"/>
                  <w:marTop w:val="0"/>
                  <w:marBottom w:val="0"/>
                  <w:divBdr>
                    <w:top w:val="none" w:sz="0" w:space="0" w:color="auto"/>
                    <w:left w:val="none" w:sz="0" w:space="0" w:color="auto"/>
                    <w:bottom w:val="none" w:sz="0" w:space="0" w:color="auto"/>
                    <w:right w:val="none" w:sz="0" w:space="0" w:color="auto"/>
                  </w:divBdr>
                </w:div>
                <w:div w:id="913321766">
                  <w:marLeft w:val="0"/>
                  <w:marRight w:val="0"/>
                  <w:marTop w:val="0"/>
                  <w:marBottom w:val="0"/>
                  <w:divBdr>
                    <w:top w:val="none" w:sz="0" w:space="0" w:color="auto"/>
                    <w:left w:val="none" w:sz="0" w:space="0" w:color="auto"/>
                    <w:bottom w:val="none" w:sz="0" w:space="0" w:color="auto"/>
                    <w:right w:val="none" w:sz="0" w:space="0" w:color="auto"/>
                  </w:divBdr>
                </w:div>
                <w:div w:id="913321767">
                  <w:marLeft w:val="0"/>
                  <w:marRight w:val="0"/>
                  <w:marTop w:val="0"/>
                  <w:marBottom w:val="0"/>
                  <w:divBdr>
                    <w:top w:val="none" w:sz="0" w:space="0" w:color="auto"/>
                    <w:left w:val="none" w:sz="0" w:space="0" w:color="auto"/>
                    <w:bottom w:val="none" w:sz="0" w:space="0" w:color="auto"/>
                    <w:right w:val="none" w:sz="0" w:space="0" w:color="auto"/>
                  </w:divBdr>
                </w:div>
                <w:div w:id="913321769">
                  <w:marLeft w:val="0"/>
                  <w:marRight w:val="0"/>
                  <w:marTop w:val="0"/>
                  <w:marBottom w:val="0"/>
                  <w:divBdr>
                    <w:top w:val="none" w:sz="0" w:space="0" w:color="auto"/>
                    <w:left w:val="none" w:sz="0" w:space="0" w:color="auto"/>
                    <w:bottom w:val="none" w:sz="0" w:space="0" w:color="auto"/>
                    <w:right w:val="none" w:sz="0" w:space="0" w:color="auto"/>
                  </w:divBdr>
                </w:div>
                <w:div w:id="9133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 Action Items – PsyD Administration Committee Meeting</vt:lpstr>
    </vt:vector>
  </TitlesOfParts>
  <Company>Microsoft</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Action Items – PsyD Administration Committee Meeting</dc:title>
  <dc:creator>Furey, Bernadette</dc:creator>
  <cp:lastModifiedBy>Katera Dalton</cp:lastModifiedBy>
  <cp:revision>2</cp:revision>
  <cp:lastPrinted>2014-09-09T18:39:00Z</cp:lastPrinted>
  <dcterms:created xsi:type="dcterms:W3CDTF">2017-12-13T13:21:00Z</dcterms:created>
  <dcterms:modified xsi:type="dcterms:W3CDTF">2017-12-13T13:21:00Z</dcterms:modified>
</cp:coreProperties>
</file>