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5937" w14:textId="77777777" w:rsidR="00AA1EDA" w:rsidRPr="00C40433" w:rsidRDefault="00C40433" w:rsidP="00AA1EDA">
      <w:pPr>
        <w:rPr>
          <w:rStyle w:val="Hyperlink"/>
          <w:rFonts w:ascii="Arial" w:hAnsi="Arial" w:cs="Arial"/>
          <w:i/>
          <w:iCs/>
          <w:sz w:val="18"/>
        </w:rPr>
      </w:pPr>
      <w:r w:rsidRPr="00C40433">
        <w:rPr>
          <w:i/>
          <w:sz w:val="18"/>
        </w:rPr>
        <w:t>For more information, c</w:t>
      </w:r>
      <w:r w:rsidR="00AA1EDA" w:rsidRPr="00C40433">
        <w:rPr>
          <w:i/>
          <w:sz w:val="18"/>
        </w:rPr>
        <w:t xml:space="preserve">ontact Sarah Arnott at 709-864-2984 or </w:t>
      </w:r>
      <w:hyperlink r:id="rId10">
        <w:r w:rsidR="00AA1EDA" w:rsidRPr="00C40433">
          <w:rPr>
            <w:i/>
            <w:sz w:val="18"/>
          </w:rPr>
          <w:t>sarnott@mun.ca</w:t>
        </w:r>
      </w:hyperlink>
      <w:r w:rsidR="00AA1EDA" w:rsidRPr="00C40433">
        <w:rPr>
          <w:i/>
          <w:sz w:val="18"/>
        </w:rPr>
        <w:t>.</w:t>
      </w:r>
      <w:r>
        <w:rPr>
          <w:i/>
          <w:sz w:val="18"/>
        </w:rPr>
        <w:t xml:space="preserve"> S</w:t>
      </w:r>
      <w:r w:rsidRPr="00C40433">
        <w:rPr>
          <w:i/>
          <w:sz w:val="18"/>
        </w:rPr>
        <w:t>end completed proposals to itgc@mun.ca.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A1EDA" w14:paraId="4A3B955F" w14:textId="77777777" w:rsidTr="631CC84C">
        <w:trPr>
          <w:trHeight w:val="288"/>
        </w:trPr>
        <w:tc>
          <w:tcPr>
            <w:tcW w:w="2785" w:type="dxa"/>
            <w:shd w:val="clear" w:color="auto" w:fill="800000"/>
            <w:vAlign w:val="center"/>
          </w:tcPr>
          <w:p w14:paraId="17ED8852" w14:textId="77777777" w:rsidR="00AA1EDA" w:rsidRPr="00C40433" w:rsidRDefault="00AA1EDA" w:rsidP="00C40433">
            <w:pPr>
              <w:jc w:val="right"/>
              <w:rPr>
                <w:rFonts w:cs="Arial"/>
                <w:b/>
              </w:rPr>
            </w:pPr>
            <w:r w:rsidRPr="00C40433">
              <w:rPr>
                <w:rFonts w:cs="Arial"/>
                <w:b/>
              </w:rPr>
              <w:t>Proposal title</w:t>
            </w:r>
            <w:r w:rsidR="00C40433" w:rsidRPr="00C40433">
              <w:rPr>
                <w:rFonts w:cs="Arial"/>
                <w:b/>
              </w:rPr>
              <w:t>:</w:t>
            </w:r>
          </w:p>
        </w:tc>
        <w:tc>
          <w:tcPr>
            <w:tcW w:w="6565" w:type="dxa"/>
            <w:shd w:val="clear" w:color="auto" w:fill="F2F2F2" w:themeFill="background1" w:themeFillShade="F2"/>
          </w:tcPr>
          <w:p w14:paraId="0E9376A7" w14:textId="77777777" w:rsidR="00AA1EDA" w:rsidRDefault="00AA1EDA"/>
        </w:tc>
      </w:tr>
      <w:tr w:rsidR="00AA1EDA" w14:paraId="00AB84D3" w14:textId="77777777" w:rsidTr="631CC84C">
        <w:trPr>
          <w:trHeight w:val="288"/>
        </w:trPr>
        <w:tc>
          <w:tcPr>
            <w:tcW w:w="2785" w:type="dxa"/>
            <w:shd w:val="clear" w:color="auto" w:fill="800000"/>
            <w:vAlign w:val="center"/>
          </w:tcPr>
          <w:p w14:paraId="6ADE39E5" w14:textId="77777777" w:rsidR="00AA1EDA" w:rsidRPr="00C40433" w:rsidRDefault="00AA1EDA" w:rsidP="00C40433">
            <w:pPr>
              <w:jc w:val="right"/>
              <w:rPr>
                <w:rFonts w:cs="Arial"/>
                <w:b/>
              </w:rPr>
            </w:pPr>
            <w:r w:rsidRPr="00C40433">
              <w:rPr>
                <w:rFonts w:cs="Arial"/>
                <w:b/>
              </w:rPr>
              <w:t>Requester name and unit</w:t>
            </w:r>
            <w:r w:rsidR="00C40433" w:rsidRPr="00C40433">
              <w:rPr>
                <w:rFonts w:cs="Arial"/>
                <w:b/>
              </w:rPr>
              <w:t>:</w:t>
            </w:r>
          </w:p>
        </w:tc>
        <w:tc>
          <w:tcPr>
            <w:tcW w:w="6565" w:type="dxa"/>
            <w:shd w:val="clear" w:color="auto" w:fill="F2F2F2" w:themeFill="background1" w:themeFillShade="F2"/>
          </w:tcPr>
          <w:p w14:paraId="6A6004F8" w14:textId="77777777" w:rsidR="00AA1EDA" w:rsidRDefault="00AA1EDA" w:rsidP="00C40433"/>
        </w:tc>
      </w:tr>
      <w:tr w:rsidR="00AA1EDA" w14:paraId="147C399C" w14:textId="77777777" w:rsidTr="631CC84C">
        <w:trPr>
          <w:trHeight w:val="288"/>
        </w:trPr>
        <w:tc>
          <w:tcPr>
            <w:tcW w:w="2785" w:type="dxa"/>
            <w:shd w:val="clear" w:color="auto" w:fill="800000"/>
            <w:vAlign w:val="center"/>
          </w:tcPr>
          <w:p w14:paraId="4F134740" w14:textId="77777777" w:rsidR="00AA1EDA" w:rsidRPr="00C40433" w:rsidRDefault="00AA1EDA" w:rsidP="00C40433">
            <w:pPr>
              <w:jc w:val="right"/>
              <w:rPr>
                <w:rFonts w:cs="Arial"/>
                <w:b/>
              </w:rPr>
            </w:pPr>
            <w:r w:rsidRPr="00C40433">
              <w:rPr>
                <w:rFonts w:cs="Arial"/>
                <w:b/>
              </w:rPr>
              <w:t>Unit head approval?</w:t>
            </w:r>
          </w:p>
        </w:tc>
        <w:tc>
          <w:tcPr>
            <w:tcW w:w="6565" w:type="dxa"/>
            <w:shd w:val="clear" w:color="auto" w:fill="F2F2F2" w:themeFill="background1" w:themeFillShade="F2"/>
          </w:tcPr>
          <w:p w14:paraId="31A14FB9" w14:textId="77777777" w:rsidR="00AA1EDA" w:rsidRDefault="00AA1EDA"/>
        </w:tc>
      </w:tr>
      <w:tr w:rsidR="00AA1EDA" w14:paraId="7BBBF83F" w14:textId="77777777" w:rsidTr="631CC84C">
        <w:trPr>
          <w:trHeight w:val="288"/>
        </w:trPr>
        <w:tc>
          <w:tcPr>
            <w:tcW w:w="2785" w:type="dxa"/>
            <w:shd w:val="clear" w:color="auto" w:fill="800000"/>
            <w:vAlign w:val="center"/>
          </w:tcPr>
          <w:p w14:paraId="7CBAE17F" w14:textId="77777777" w:rsidR="00AA1EDA" w:rsidRPr="00C40433" w:rsidRDefault="00AA1EDA" w:rsidP="00C40433">
            <w:pPr>
              <w:jc w:val="right"/>
              <w:rPr>
                <w:rFonts w:cs="Arial"/>
                <w:b/>
              </w:rPr>
            </w:pPr>
            <w:r w:rsidRPr="00C40433">
              <w:rPr>
                <w:rFonts w:cs="Arial"/>
                <w:b/>
              </w:rPr>
              <w:t>Date</w:t>
            </w:r>
            <w:r w:rsidR="00C40433" w:rsidRPr="00C40433">
              <w:rPr>
                <w:rFonts w:cs="Arial"/>
                <w:b/>
              </w:rPr>
              <w:t>:</w:t>
            </w:r>
          </w:p>
        </w:tc>
        <w:tc>
          <w:tcPr>
            <w:tcW w:w="6565" w:type="dxa"/>
            <w:shd w:val="clear" w:color="auto" w:fill="F2F2F2" w:themeFill="background1" w:themeFillShade="F2"/>
          </w:tcPr>
          <w:p w14:paraId="2869BE73" w14:textId="77777777" w:rsidR="00AA1EDA" w:rsidRDefault="00AA1EDA"/>
        </w:tc>
      </w:tr>
    </w:tbl>
    <w:p w14:paraId="0AC60A2E" w14:textId="77777777" w:rsidR="00AA1EDA" w:rsidRDefault="00AA1EDA" w:rsidP="00BF35A3">
      <w:pPr>
        <w:pStyle w:val="Heading1"/>
        <w:spacing w:before="240"/>
      </w:pPr>
      <w:r>
        <w:t>Description</w:t>
      </w:r>
    </w:p>
    <w:p w14:paraId="6A813CBB" w14:textId="77777777" w:rsidR="00AA1EDA" w:rsidRPr="00F139DD" w:rsidRDefault="00AA1EDA" w:rsidP="00F139DD">
      <w:pPr>
        <w:pStyle w:val="Heading2"/>
      </w:pPr>
      <w:r w:rsidRPr="00F139DD">
        <w:t>Problem, need and impact</w:t>
      </w:r>
    </w:p>
    <w:p w14:paraId="7B03D0B5" w14:textId="77777777" w:rsidR="00AA1EDA" w:rsidRPr="00C40433" w:rsidRDefault="00AA1EDA" w:rsidP="00F139DD">
      <w:pPr>
        <w:rPr>
          <w:i/>
        </w:rPr>
      </w:pPr>
      <w:r w:rsidRPr="00C40433">
        <w:rPr>
          <w:i/>
        </w:rPr>
        <w:t xml:space="preserve">Consider why this </w:t>
      </w:r>
      <w:proofErr w:type="gramStart"/>
      <w:r w:rsidRPr="00C40433">
        <w:rPr>
          <w:i/>
        </w:rPr>
        <w:t>is needed</w:t>
      </w:r>
      <w:proofErr w:type="gramEnd"/>
      <w:r w:rsidRPr="00C40433">
        <w:rPr>
          <w:i/>
        </w:rPr>
        <w:t>; how will things be different; who and how many units/campuses are impacted; what does success looks like. [200 Words]</w:t>
      </w:r>
    </w:p>
    <w:p w14:paraId="5C6ABCD8" w14:textId="77777777" w:rsidR="00AA1EDA" w:rsidRPr="00AA1EDA" w:rsidRDefault="00AA1EDA"/>
    <w:p w14:paraId="05DB8583" w14:textId="77777777" w:rsidR="00AA1EDA" w:rsidRDefault="00AA1EDA" w:rsidP="00AA1EDA">
      <w:pPr>
        <w:pStyle w:val="Heading2"/>
      </w:pPr>
      <w:r>
        <w:t>Alignment to priorities</w:t>
      </w:r>
    </w:p>
    <w:p w14:paraId="519D9A4D" w14:textId="77777777" w:rsidR="00AA1EDA" w:rsidRPr="00E05936" w:rsidRDefault="00AA1EDA" w:rsidP="00AA1EDA">
      <w:pPr>
        <w:rPr>
          <w:i/>
          <w:iCs/>
        </w:rPr>
      </w:pPr>
      <w:r>
        <w:rPr>
          <w:i/>
          <w:iCs/>
        </w:rPr>
        <w:t>How does this enable the u</w:t>
      </w:r>
      <w:r w:rsidRPr="17A6CDAD">
        <w:rPr>
          <w:i/>
          <w:iCs/>
        </w:rPr>
        <w:t>niversity</w:t>
      </w:r>
      <w:r>
        <w:rPr>
          <w:i/>
          <w:iCs/>
        </w:rPr>
        <w:t xml:space="preserve"> or </w:t>
      </w:r>
      <w:r w:rsidRPr="17A6CDAD">
        <w:rPr>
          <w:i/>
          <w:iCs/>
        </w:rPr>
        <w:t>unit</w:t>
      </w:r>
      <w:r>
        <w:rPr>
          <w:i/>
          <w:iCs/>
        </w:rPr>
        <w:t>-level strategy and mandate</w:t>
      </w:r>
      <w:r w:rsidRPr="17A6CDAD">
        <w:rPr>
          <w:i/>
          <w:iCs/>
        </w:rPr>
        <w:t>? [1-3 sentences]</w:t>
      </w:r>
    </w:p>
    <w:p w14:paraId="26356027" w14:textId="77777777" w:rsidR="00AA1EDA" w:rsidRDefault="00AA1EDA"/>
    <w:p w14:paraId="68B68C63" w14:textId="77777777" w:rsidR="00AA1EDA" w:rsidRDefault="00AA1EDA" w:rsidP="00AA1EDA">
      <w:pPr>
        <w:pStyle w:val="Heading2"/>
      </w:pPr>
      <w:r>
        <w:t>Benefits</w:t>
      </w:r>
    </w:p>
    <w:p w14:paraId="3E349219" w14:textId="77777777" w:rsidR="00AA1EDA" w:rsidRDefault="005474F4" w:rsidP="00AA1EDA">
      <w:pPr>
        <w:rPr>
          <w:i/>
          <w:iCs/>
        </w:rPr>
      </w:pPr>
      <w:r>
        <w:rPr>
          <w:i/>
          <w:iCs/>
        </w:rPr>
        <w:t>List the</w:t>
      </w:r>
      <w:r w:rsidR="00AA1EDA" w:rsidRPr="17A6CDAD">
        <w:rPr>
          <w:i/>
          <w:iCs/>
        </w:rPr>
        <w:t xml:space="preserve"> measurable benefits</w:t>
      </w:r>
      <w:r>
        <w:rPr>
          <w:i/>
          <w:iCs/>
        </w:rPr>
        <w:t xml:space="preserve"> (e.g. university-wide or unit-level impact, reduces risk, enables service improvements/process efficiencies, leverage potential, costs savings/revenue generation, etc.).</w:t>
      </w:r>
      <w:r w:rsidR="00AA1EDA" w:rsidRPr="17A6CDAD">
        <w:rPr>
          <w:i/>
          <w:iCs/>
        </w:rPr>
        <w:t xml:space="preserve"> [2-5 bullets]</w:t>
      </w:r>
    </w:p>
    <w:p w14:paraId="01D5A4A6" w14:textId="77777777" w:rsidR="00D21DFF" w:rsidRPr="00D21DFF" w:rsidRDefault="00D21DFF" w:rsidP="00AA1EDA">
      <w:pPr>
        <w:rPr>
          <w:iCs/>
        </w:rPr>
      </w:pPr>
    </w:p>
    <w:p w14:paraId="7C1A266E" w14:textId="77777777" w:rsidR="00AA1EDA" w:rsidRDefault="00AA1EDA" w:rsidP="00AA1EDA">
      <w:pPr>
        <w:pStyle w:val="Heading2"/>
      </w:pPr>
      <w:r>
        <w:t>Constraints</w:t>
      </w:r>
    </w:p>
    <w:p w14:paraId="124137A9" w14:textId="77777777" w:rsidR="00AA1EDA" w:rsidRDefault="005474F4" w:rsidP="00AA1EDA">
      <w:pPr>
        <w:rPr>
          <w:i/>
          <w:iCs/>
        </w:rPr>
      </w:pPr>
      <w:r>
        <w:rPr>
          <w:i/>
          <w:iCs/>
        </w:rPr>
        <w:t>C</w:t>
      </w:r>
      <w:r w:rsidR="00AA1EDA" w:rsidRPr="17A6CDAD">
        <w:rPr>
          <w:i/>
          <w:iCs/>
        </w:rPr>
        <w:t>ritical dates, availability, budget, regulations, etc. [2-5 bullets].</w:t>
      </w:r>
    </w:p>
    <w:p w14:paraId="6B0115F3" w14:textId="77777777" w:rsidR="00AA1EDA" w:rsidRDefault="00AA1EDA" w:rsidP="00D21DFF"/>
    <w:p w14:paraId="23B3F707" w14:textId="77777777" w:rsidR="00AA1EDA" w:rsidRDefault="00AA1EDA" w:rsidP="00AA1EDA">
      <w:pPr>
        <w:pStyle w:val="Heading2"/>
      </w:pPr>
      <w:r>
        <w:t>Key milestones</w:t>
      </w:r>
    </w:p>
    <w:p w14:paraId="4A1882D0" w14:textId="77777777" w:rsidR="00AA1EDA" w:rsidRPr="00595169" w:rsidRDefault="005474F4" w:rsidP="00AA1EDA">
      <w:pPr>
        <w:rPr>
          <w:i/>
          <w:iCs/>
        </w:rPr>
      </w:pPr>
      <w:r>
        <w:rPr>
          <w:i/>
          <w:iCs/>
        </w:rPr>
        <w:t>M</w:t>
      </w:r>
      <w:r w:rsidR="00AA1EDA" w:rsidRPr="17A6CDAD">
        <w:rPr>
          <w:i/>
          <w:iCs/>
        </w:rPr>
        <w:t xml:space="preserve">ajor milestones for </w:t>
      </w:r>
      <w:r>
        <w:rPr>
          <w:i/>
          <w:iCs/>
        </w:rPr>
        <w:t>implementation</w:t>
      </w:r>
      <w:r w:rsidR="00AA1EDA" w:rsidRPr="17A6CDAD">
        <w:rPr>
          <w:i/>
          <w:iCs/>
        </w:rPr>
        <w:t>. [2-5 Bullets]</w:t>
      </w:r>
    </w:p>
    <w:p w14:paraId="295F330A" w14:textId="77777777" w:rsidR="00AA1EDA" w:rsidRPr="00595169" w:rsidRDefault="00AA1EDA" w:rsidP="00D21DFF"/>
    <w:p w14:paraId="4435D96E" w14:textId="77777777" w:rsidR="00AA1EDA" w:rsidRDefault="00AA1EDA" w:rsidP="00AA1EDA">
      <w:pPr>
        <w:pStyle w:val="Heading2"/>
      </w:pPr>
      <w:r>
        <w:t>Consequences of not proceeding</w:t>
      </w:r>
    </w:p>
    <w:p w14:paraId="60E31FC9" w14:textId="77777777" w:rsidR="00AA1EDA" w:rsidRDefault="00AA1EDA">
      <w:pPr>
        <w:rPr>
          <w:i/>
          <w:iCs/>
        </w:rPr>
      </w:pPr>
      <w:r w:rsidRPr="17A6CDAD">
        <w:rPr>
          <w:i/>
          <w:iCs/>
        </w:rPr>
        <w:t>What happens if t</w:t>
      </w:r>
      <w:r>
        <w:rPr>
          <w:i/>
          <w:iCs/>
        </w:rPr>
        <w:t xml:space="preserve">his investment does not happen (e.g. opportunities </w:t>
      </w:r>
      <w:r w:rsidRPr="17A6CDAD">
        <w:rPr>
          <w:i/>
          <w:iCs/>
        </w:rPr>
        <w:t>missed</w:t>
      </w:r>
      <w:r>
        <w:rPr>
          <w:i/>
          <w:iCs/>
        </w:rPr>
        <w:t xml:space="preserve">, impact on future projects, </w:t>
      </w:r>
      <w:proofErr w:type="gramStart"/>
      <w:r w:rsidRPr="17A6CDAD">
        <w:rPr>
          <w:i/>
          <w:iCs/>
        </w:rPr>
        <w:t>services</w:t>
      </w:r>
      <w:proofErr w:type="gramEnd"/>
      <w:r w:rsidRPr="17A6CDAD">
        <w:rPr>
          <w:i/>
          <w:iCs/>
        </w:rPr>
        <w:t xml:space="preserve"> </w:t>
      </w:r>
      <w:r>
        <w:rPr>
          <w:i/>
          <w:iCs/>
        </w:rPr>
        <w:t>impacted, e</w:t>
      </w:r>
      <w:r w:rsidRPr="17A6CDAD">
        <w:rPr>
          <w:i/>
          <w:iCs/>
        </w:rPr>
        <w:t>tc.</w:t>
      </w:r>
      <w:r>
        <w:rPr>
          <w:i/>
          <w:iCs/>
        </w:rPr>
        <w:t>)?</w:t>
      </w:r>
      <w:r w:rsidRPr="17A6CDAD">
        <w:rPr>
          <w:i/>
          <w:iCs/>
        </w:rPr>
        <w:t xml:space="preserve">  [100 words]</w:t>
      </w:r>
    </w:p>
    <w:p w14:paraId="04473F29" w14:textId="77777777" w:rsidR="00AA1EDA" w:rsidRPr="00AA1EDA" w:rsidRDefault="00AA1EDA">
      <w:pPr>
        <w:rPr>
          <w:iCs/>
        </w:rPr>
      </w:pPr>
    </w:p>
    <w:p w14:paraId="3C4EB2E7" w14:textId="77777777" w:rsidR="00AA1EDA" w:rsidRDefault="00C40433" w:rsidP="00AA1EDA">
      <w:pPr>
        <w:pStyle w:val="Heading2"/>
      </w:pPr>
      <w:r>
        <w:t>Cost and f</w:t>
      </w:r>
      <w:r w:rsidR="00AA1EDA">
        <w:t xml:space="preserve">unding </w:t>
      </w:r>
      <w:r>
        <w:t>s</w:t>
      </w:r>
      <w:r w:rsidR="00AA1EDA">
        <w:t>ource</w:t>
      </w:r>
    </w:p>
    <w:p w14:paraId="49C70FD2" w14:textId="74A10E1E" w:rsidR="00F139DD" w:rsidRPr="00D10DDE" w:rsidRDefault="009F7F8B">
      <w:pPr>
        <w:rPr>
          <w:i/>
          <w:iCs/>
        </w:rPr>
      </w:pPr>
      <w:r>
        <w:rPr>
          <w:i/>
          <w:iCs/>
        </w:rPr>
        <w:t>What are the implementation and annual costs? Has funding been secured?</w:t>
      </w:r>
      <w:bookmarkStart w:id="0" w:name="_GoBack"/>
      <w:bookmarkEnd w:id="0"/>
    </w:p>
    <w:sectPr w:rsidR="00F139DD" w:rsidRPr="00D10DDE" w:rsidSect="00C86989">
      <w:headerReference w:type="default" r:id="rId11"/>
      <w:footerReference w:type="default" r:id="rId12"/>
      <w:pgSz w:w="12240" w:h="15840"/>
      <w:pgMar w:top="1440" w:right="1440" w:bottom="1440" w:left="1440" w:header="720" w:footer="3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28BAF7" w16cex:dateUtc="2023-08-23T12:12:34.587Z"/>
  <w16cex:commentExtensible w16cex:durableId="0F00A01B" w16cex:dateUtc="2023-08-23T12:13:33.3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244521B" w16cid:durableId="4028BAF7"/>
  <w16cid:commentId w16cid:paraId="4004AC87" w16cid:durableId="0F00A0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B261" w14:textId="77777777" w:rsidR="008138FA" w:rsidRDefault="008138FA" w:rsidP="00AA1EDA">
      <w:pPr>
        <w:spacing w:after="0" w:line="240" w:lineRule="auto"/>
      </w:pPr>
      <w:r>
        <w:separator/>
      </w:r>
    </w:p>
  </w:endnote>
  <w:endnote w:type="continuationSeparator" w:id="0">
    <w:p w14:paraId="74EA0A74" w14:textId="77777777" w:rsidR="008138FA" w:rsidRDefault="008138FA" w:rsidP="00AA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20AA" w14:textId="1CA95CEC" w:rsidR="00585E64" w:rsidRDefault="00C86989" w:rsidP="00B608E8">
    <w:pPr>
      <w:spacing w:after="120" w:line="240" w:lineRule="auto"/>
      <w:jc w:val="center"/>
      <w:rPr>
        <w:i/>
        <w:sz w:val="18"/>
      </w:rPr>
    </w:pPr>
    <w:r>
      <w:pict w14:anchorId="1875FD63">
        <v:rect id="_x0000_i1057" style="width:0;height:1.5pt" o:hralign="center" o:hrstd="t" o:hr="t" fillcolor="#a0a0a0" stroked="f"/>
      </w:pict>
    </w:r>
    <w:r w:rsidR="00BF35A3">
      <w:rPr>
        <w:i/>
        <w:sz w:val="18"/>
      </w:rPr>
      <w:t>Once the proposal is submitted, a technical assessment will be completed by the Office of the CIO to determine the technical requirements, complexity, and work effort.</w:t>
    </w:r>
  </w:p>
  <w:p w14:paraId="285E8AA0" w14:textId="76562409" w:rsidR="00BF35A3" w:rsidRPr="00BF35A3" w:rsidRDefault="00B608E8" w:rsidP="00B608E8">
    <w:r>
      <w:rPr>
        <w:sz w:val="18"/>
      </w:rPr>
      <w:t>[</w:t>
    </w:r>
    <w:r w:rsidR="00BF35A3" w:rsidRPr="00BF35A3">
      <w:rPr>
        <w:sz w:val="18"/>
      </w:rPr>
      <w:t>Version 4.0</w:t>
    </w:r>
    <w:r>
      <w:rPr>
        <w:sz w:val="18"/>
      </w:rPr>
      <w:t>]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B608E8">
      <w:rPr>
        <w:sz w:val="18"/>
      </w:rPr>
      <w:fldChar w:fldCharType="begin"/>
    </w:r>
    <w:r w:rsidRPr="00B608E8">
      <w:rPr>
        <w:sz w:val="18"/>
      </w:rPr>
      <w:instrText xml:space="preserve"> PAGE   \* MERGEFORMAT </w:instrText>
    </w:r>
    <w:r w:rsidRPr="00B608E8">
      <w:rPr>
        <w:sz w:val="18"/>
      </w:rPr>
      <w:fldChar w:fldCharType="separate"/>
    </w:r>
    <w:r w:rsidR="00C86989">
      <w:rPr>
        <w:noProof/>
        <w:sz w:val="18"/>
      </w:rPr>
      <w:t>1</w:t>
    </w:r>
    <w:r w:rsidRPr="00B608E8">
      <w:rPr>
        <w:noProof/>
        <w:sz w:val="18"/>
      </w:rPr>
      <w:fldChar w:fldCharType="end"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  \* MERGEFORMAT </w:instrText>
    </w:r>
    <w:r>
      <w:rPr>
        <w:noProof/>
        <w:sz w:val="18"/>
      </w:rPr>
      <w:fldChar w:fldCharType="separate"/>
    </w:r>
    <w:r w:rsidR="00C86989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F565" w14:textId="77777777" w:rsidR="008138FA" w:rsidRDefault="008138FA" w:rsidP="00AA1EDA">
      <w:pPr>
        <w:spacing w:after="0" w:line="240" w:lineRule="auto"/>
      </w:pPr>
      <w:r>
        <w:separator/>
      </w:r>
    </w:p>
  </w:footnote>
  <w:footnote w:type="continuationSeparator" w:id="0">
    <w:p w14:paraId="07C90327" w14:textId="77777777" w:rsidR="008138FA" w:rsidRDefault="008138FA" w:rsidP="00AA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2E9A" w14:textId="77777777" w:rsidR="00AA1EDA" w:rsidRPr="00F376DD" w:rsidRDefault="00AA1EDA" w:rsidP="00AA1EDA">
    <w:pPr>
      <w:pStyle w:val="Header"/>
      <w:jc w:val="right"/>
      <w:rPr>
        <w:b/>
        <w:bCs/>
        <w:sz w:val="32"/>
        <w:szCs w:val="32"/>
      </w:rPr>
    </w:pPr>
    <w:r w:rsidRPr="00A42AE8">
      <w:rPr>
        <w:b/>
        <w:noProof/>
        <w:sz w:val="40"/>
        <w:lang w:val="en-US"/>
      </w:rPr>
      <w:drawing>
        <wp:anchor distT="0" distB="0" distL="114300" distR="114300" simplePos="0" relativeHeight="251659264" behindDoc="0" locked="0" layoutInCell="1" allowOverlap="1" wp14:anchorId="36F9EF34" wp14:editId="2D5A72F0">
          <wp:simplePos x="0" y="0"/>
          <wp:positionH relativeFrom="margin">
            <wp:posOffset>82550</wp:posOffset>
          </wp:positionH>
          <wp:positionV relativeFrom="page">
            <wp:posOffset>311150</wp:posOffset>
          </wp:positionV>
          <wp:extent cx="946150" cy="561340"/>
          <wp:effectExtent l="0" t="0" r="6350" b="0"/>
          <wp:wrapSquare wrapText="bothSides"/>
          <wp:docPr id="9" name="Picture 9" descr="C:\Users\sarnott\AppData\Local\Microsoft\Windows\INetCache\Content.Word\MUN_Logo_RG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nott\AppData\Local\Microsoft\Windows\INetCache\Content.Word\MUN_Logo_RG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AE8">
      <w:rPr>
        <w:b/>
        <w:bCs/>
        <w:sz w:val="40"/>
        <w:szCs w:val="32"/>
      </w:rPr>
      <w:t>IT Investment Proposal</w:t>
    </w:r>
  </w:p>
  <w:p w14:paraId="2C95A788" w14:textId="77777777" w:rsidR="00AA1EDA" w:rsidRDefault="00AA1EDA" w:rsidP="00AA1EDA">
    <w:pPr>
      <w:pStyle w:val="Header"/>
      <w:jc w:val="right"/>
    </w:pPr>
    <w:r>
      <w:t>Office of the CIO</w:t>
    </w:r>
  </w:p>
  <w:p w14:paraId="0448E13B" w14:textId="77777777" w:rsidR="00AA1EDA" w:rsidRDefault="00AA1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3155"/>
    <w:multiLevelType w:val="hybridMultilevel"/>
    <w:tmpl w:val="6A20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08B8"/>
    <w:multiLevelType w:val="hybridMultilevel"/>
    <w:tmpl w:val="4BA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77F7"/>
    <w:multiLevelType w:val="hybridMultilevel"/>
    <w:tmpl w:val="1EB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DA"/>
    <w:rsid w:val="00200B0E"/>
    <w:rsid w:val="003A5FD2"/>
    <w:rsid w:val="004101FA"/>
    <w:rsid w:val="00486300"/>
    <w:rsid w:val="005474F4"/>
    <w:rsid w:val="00585E64"/>
    <w:rsid w:val="008138FA"/>
    <w:rsid w:val="009F7F8B"/>
    <w:rsid w:val="00A42AE8"/>
    <w:rsid w:val="00AA1EDA"/>
    <w:rsid w:val="00B33096"/>
    <w:rsid w:val="00B608E8"/>
    <w:rsid w:val="00BB3CC1"/>
    <w:rsid w:val="00BF34CA"/>
    <w:rsid w:val="00BF35A3"/>
    <w:rsid w:val="00C32B51"/>
    <w:rsid w:val="00C40433"/>
    <w:rsid w:val="00C86989"/>
    <w:rsid w:val="00D10DDE"/>
    <w:rsid w:val="00D21DFF"/>
    <w:rsid w:val="00D5436F"/>
    <w:rsid w:val="00F139DD"/>
    <w:rsid w:val="28432581"/>
    <w:rsid w:val="631CC84C"/>
    <w:rsid w:val="74D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0AA803A"/>
  <w15:chartTrackingRefBased/>
  <w15:docId w15:val="{2F7E6ECD-0CD9-4A33-9BA8-4523D9E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DD"/>
    <w:rPr>
      <w:lang w:val="en-CA"/>
    </w:rPr>
  </w:style>
  <w:style w:type="paragraph" w:styleId="Heading1">
    <w:name w:val="heading 1"/>
    <w:next w:val="Normal"/>
    <w:link w:val="Heading1Char"/>
    <w:uiPriority w:val="9"/>
    <w:qFormat/>
    <w:rsid w:val="00C40433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32"/>
      <w:szCs w:val="32"/>
      <w:lang w:val="en-CA"/>
    </w:rPr>
  </w:style>
  <w:style w:type="paragraph" w:styleId="Heading2">
    <w:name w:val="heading 2"/>
    <w:next w:val="Normal"/>
    <w:link w:val="Heading2Char"/>
    <w:uiPriority w:val="9"/>
    <w:unhideWhenUsed/>
    <w:qFormat/>
    <w:rsid w:val="00C4043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  <w:u w:val="single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DA"/>
  </w:style>
  <w:style w:type="paragraph" w:styleId="Footer">
    <w:name w:val="footer"/>
    <w:basedOn w:val="Normal"/>
    <w:link w:val="FooterChar"/>
    <w:uiPriority w:val="99"/>
    <w:unhideWhenUsed/>
    <w:rsid w:val="00AA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DA"/>
  </w:style>
  <w:style w:type="character" w:styleId="Hyperlink">
    <w:name w:val="Hyperlink"/>
    <w:basedOn w:val="DefaultParagraphFont"/>
    <w:uiPriority w:val="99"/>
    <w:unhideWhenUsed/>
    <w:rsid w:val="00AA1E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433"/>
    <w:rPr>
      <w:rFonts w:ascii="Arial" w:eastAsiaTheme="majorEastAsia" w:hAnsi="Arial" w:cstheme="majorBidi"/>
      <w:b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C40433"/>
    <w:rPr>
      <w:rFonts w:ascii="Arial" w:eastAsiaTheme="majorEastAsia" w:hAnsi="Arial" w:cstheme="majorBidi"/>
      <w:sz w:val="24"/>
      <w:szCs w:val="26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AA1E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139D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139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A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0cb70fb0706c4cb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nott@mun.ca" TargetMode="External"/><Relationship Id="R3e33a0d284f14877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B6489DF79EB43B835FCF11426FC77" ma:contentTypeVersion="6" ma:contentTypeDescription="Create a new document." ma:contentTypeScope="" ma:versionID="f979ff662a43c2437b3e386b8ce1a0c0">
  <xsd:schema xmlns:xsd="http://www.w3.org/2001/XMLSchema" xmlns:xs="http://www.w3.org/2001/XMLSchema" xmlns:p="http://schemas.microsoft.com/office/2006/metadata/properties" xmlns:ns2="d593a8b0-302f-4c58-8b26-e12d54ce8b4a" xmlns:ns3="a1c9decc-ed59-4c44-a088-b26c8ac7a96e" targetNamespace="http://schemas.microsoft.com/office/2006/metadata/properties" ma:root="true" ma:fieldsID="5af6e7f381000b8677162cc85f28055c" ns2:_="" ns3:_="">
    <xsd:import namespace="d593a8b0-302f-4c58-8b26-e12d54ce8b4a"/>
    <xsd:import namespace="a1c9decc-ed59-4c44-a088-b26c8ac7a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a8b0-302f-4c58-8b26-e12d54ce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decc-ed59-4c44-a088-b26c8ac7a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B224A-4F1A-4A72-B0CA-3C8C8D292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3a8b0-302f-4c58-8b26-e12d54ce8b4a"/>
    <ds:schemaRef ds:uri="a1c9decc-ed59-4c44-a088-b26c8ac7a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C1DC7-588B-41B2-92BD-E341A4B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003FA-2AAB-49A6-BA97-9FC5826639DD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d593a8b0-302f-4c58-8b26-e12d54ce8b4a"/>
    <ds:schemaRef ds:uri="http://schemas.openxmlformats.org/package/2006/metadata/core-properties"/>
    <ds:schemaRef ds:uri="a1c9decc-ed59-4c44-a088-b26c8ac7a9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Memorial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Arnott, Sarah</dc:creator>
  <cp:keywords/>
  <dc:description/>
  <cp:lastModifiedBy>Arnott, Sarah</cp:lastModifiedBy>
  <cp:revision>10</cp:revision>
  <dcterms:created xsi:type="dcterms:W3CDTF">2023-08-22T14:53:00Z</dcterms:created>
  <dcterms:modified xsi:type="dcterms:W3CDTF">2023-08-29T12:13:00Z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0x010100521B6489DF79EB43B835FCF11426FC77</vt:lpwstr>
  </property>
</Properties>
</file>